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D0" w:rsidRDefault="005F26D0" w:rsidP="00EA0A4A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ИНДЕКС ПРИЯТИЯ МИРА</w:t>
      </w:r>
      <w:bookmarkStart w:id="0" w:name="_GoBack"/>
      <w:bookmarkEnd w:id="0"/>
      <w:r>
        <w:rPr>
          <w:sz w:val="28"/>
          <w:szCs w:val="28"/>
        </w:rPr>
        <w:t xml:space="preserve">: НОВАЯ  ИНФОРМАЦИЯ О РУССКИХ ПИСАТЕЛЯХ </w:t>
      </w:r>
      <w:r>
        <w:rPr>
          <w:sz w:val="28"/>
          <w:szCs w:val="28"/>
          <w:lang w:val="en-US"/>
        </w:rPr>
        <w:t>XVIII</w:t>
      </w:r>
      <w:r w:rsidRPr="005F26D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</w:t>
      </w:r>
      <w:r w:rsidR="00236F7D">
        <w:rPr>
          <w:sz w:val="28"/>
          <w:szCs w:val="28"/>
        </w:rPr>
        <w:t>вв</w:t>
      </w:r>
      <w:r>
        <w:rPr>
          <w:sz w:val="28"/>
          <w:szCs w:val="28"/>
        </w:rPr>
        <w:t>.</w:t>
      </w:r>
    </w:p>
    <w:p w:rsidR="004B6DCE" w:rsidRDefault="004B6DCE" w:rsidP="00EA0A4A">
      <w:pPr>
        <w:spacing w:line="360" w:lineRule="auto"/>
        <w:ind w:firstLine="0"/>
        <w:jc w:val="center"/>
        <w:rPr>
          <w:sz w:val="28"/>
          <w:szCs w:val="28"/>
        </w:rPr>
      </w:pPr>
      <w:r w:rsidRPr="00707A9A">
        <w:t xml:space="preserve">Кретов А.А. Индекс приятия мира: новая информация о русских писателях </w:t>
      </w:r>
      <w:r w:rsidRPr="00A23011">
        <w:t>XVIII</w:t>
      </w:r>
      <w:r w:rsidRPr="00707A9A">
        <w:t>-</w:t>
      </w:r>
      <w:r w:rsidRPr="00A23011">
        <w:t>XX</w:t>
      </w:r>
      <w:r w:rsidRPr="00707A9A">
        <w:t xml:space="preserve"> вв. // Универсалии русской литературы. 5 / Воронежский государственный университет. – Воронеж: ООО ИПЦ «Научная книга», 2013, С.116-132.</w:t>
      </w:r>
    </w:p>
    <w:p w:rsidR="00EA0A4A" w:rsidRDefault="00312BC8" w:rsidP="00EA0A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Наши представления о духовной жизни человечества основаны либо на интуиции</w:t>
      </w:r>
      <w:r w:rsidR="00ED5D86">
        <w:rPr>
          <w:sz w:val="28"/>
          <w:szCs w:val="28"/>
        </w:rPr>
        <w:t xml:space="preserve"> исследователей</w:t>
      </w:r>
      <w:r>
        <w:rPr>
          <w:sz w:val="28"/>
          <w:szCs w:val="28"/>
        </w:rPr>
        <w:t xml:space="preserve">, либо на </w:t>
      </w:r>
      <w:r w:rsidR="00ED5D86">
        <w:rPr>
          <w:sz w:val="28"/>
          <w:szCs w:val="28"/>
        </w:rPr>
        <w:t xml:space="preserve">безусловном </w:t>
      </w:r>
      <w:r>
        <w:rPr>
          <w:sz w:val="28"/>
          <w:szCs w:val="28"/>
        </w:rPr>
        <w:t>доверии к письменны</w:t>
      </w:r>
      <w:r w:rsidR="00DE1E36">
        <w:rPr>
          <w:sz w:val="28"/>
          <w:szCs w:val="28"/>
        </w:rPr>
        <w:t>м</w:t>
      </w:r>
      <w:r>
        <w:rPr>
          <w:sz w:val="28"/>
          <w:szCs w:val="28"/>
        </w:rPr>
        <w:t xml:space="preserve"> свидетельств</w:t>
      </w:r>
      <w:r w:rsidR="00DE1E36">
        <w:rPr>
          <w:sz w:val="28"/>
          <w:szCs w:val="28"/>
        </w:rPr>
        <w:t>ам</w:t>
      </w:r>
      <w:r>
        <w:rPr>
          <w:sz w:val="28"/>
          <w:szCs w:val="28"/>
        </w:rPr>
        <w:t xml:space="preserve"> </w:t>
      </w:r>
      <w:r w:rsidR="00ED5D86">
        <w:rPr>
          <w:sz w:val="28"/>
          <w:szCs w:val="28"/>
        </w:rPr>
        <w:t>современников исследуемых событий</w:t>
      </w:r>
      <w:r>
        <w:rPr>
          <w:sz w:val="28"/>
          <w:szCs w:val="28"/>
        </w:rPr>
        <w:t>. Между тем и то</w:t>
      </w:r>
      <w:r w:rsidR="00AC7824">
        <w:rPr>
          <w:sz w:val="28"/>
          <w:szCs w:val="28"/>
        </w:rPr>
        <w:t>,</w:t>
      </w:r>
      <w:r>
        <w:rPr>
          <w:sz w:val="28"/>
          <w:szCs w:val="28"/>
        </w:rPr>
        <w:t xml:space="preserve"> и другое – не самые надёжные и </w:t>
      </w:r>
      <w:r w:rsidR="00905EA9">
        <w:rPr>
          <w:sz w:val="28"/>
          <w:szCs w:val="28"/>
        </w:rPr>
        <w:t xml:space="preserve">не самые </w:t>
      </w:r>
      <w:r>
        <w:rPr>
          <w:sz w:val="28"/>
          <w:szCs w:val="28"/>
        </w:rPr>
        <w:t xml:space="preserve">беспристрастные источники информации. В связи с этим поиск способов получения </w:t>
      </w:r>
      <w:r w:rsidR="00AC7824">
        <w:rPr>
          <w:sz w:val="28"/>
          <w:szCs w:val="28"/>
        </w:rPr>
        <w:t xml:space="preserve">независимой от субъективизма исследователей и очевидцев </w:t>
      </w:r>
      <w:r>
        <w:rPr>
          <w:sz w:val="28"/>
          <w:szCs w:val="28"/>
        </w:rPr>
        <w:t>информации</w:t>
      </w:r>
      <w:r w:rsidR="00AC7824">
        <w:rPr>
          <w:sz w:val="28"/>
          <w:szCs w:val="28"/>
        </w:rPr>
        <w:t xml:space="preserve"> о внутреннем мире людей</w:t>
      </w:r>
      <w:r>
        <w:rPr>
          <w:sz w:val="28"/>
          <w:szCs w:val="28"/>
        </w:rPr>
        <w:t xml:space="preserve"> представляется </w:t>
      </w:r>
      <w:r w:rsidR="00AC7824">
        <w:rPr>
          <w:sz w:val="28"/>
          <w:szCs w:val="28"/>
        </w:rPr>
        <w:t>небесполез</w:t>
      </w:r>
      <w:r w:rsidR="0080412A">
        <w:rPr>
          <w:sz w:val="28"/>
          <w:szCs w:val="28"/>
        </w:rPr>
        <w:t>ным</w:t>
      </w:r>
      <w:r w:rsidR="00DE1E3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905EA9">
        <w:rPr>
          <w:sz w:val="28"/>
          <w:szCs w:val="28"/>
        </w:rPr>
        <w:t xml:space="preserve">современной </w:t>
      </w:r>
      <w:r>
        <w:rPr>
          <w:sz w:val="28"/>
          <w:szCs w:val="28"/>
        </w:rPr>
        <w:t>наук</w:t>
      </w:r>
      <w:r w:rsidR="00DE1E36">
        <w:rPr>
          <w:sz w:val="28"/>
          <w:szCs w:val="28"/>
        </w:rPr>
        <w:t>е</w:t>
      </w:r>
      <w:r>
        <w:rPr>
          <w:sz w:val="28"/>
          <w:szCs w:val="28"/>
        </w:rPr>
        <w:t xml:space="preserve"> о человеке.</w:t>
      </w:r>
    </w:p>
    <w:p w:rsidR="000E2A16" w:rsidRDefault="00312BC8" w:rsidP="00EA0A4A">
      <w:pPr>
        <w:spacing w:line="360" w:lineRule="auto"/>
        <w:ind w:firstLine="567"/>
        <w:jc w:val="both"/>
        <w:rPr>
          <w:sz w:val="28"/>
          <w:szCs w:val="28"/>
        </w:rPr>
      </w:pPr>
      <w:r w:rsidRPr="008017DB">
        <w:rPr>
          <w:i/>
          <w:sz w:val="28"/>
          <w:szCs w:val="28"/>
        </w:rPr>
        <w:t>Цель</w:t>
      </w:r>
      <w:r>
        <w:rPr>
          <w:sz w:val="28"/>
          <w:szCs w:val="28"/>
        </w:rPr>
        <w:t xml:space="preserve"> </w:t>
      </w:r>
      <w:r w:rsidR="00E3012D">
        <w:rPr>
          <w:sz w:val="28"/>
          <w:szCs w:val="28"/>
        </w:rPr>
        <w:t>исследования</w:t>
      </w:r>
      <w:r>
        <w:rPr>
          <w:sz w:val="28"/>
          <w:szCs w:val="28"/>
        </w:rPr>
        <w:t xml:space="preserve"> – </w:t>
      </w:r>
      <w:r w:rsidR="008017DB">
        <w:rPr>
          <w:sz w:val="28"/>
          <w:szCs w:val="28"/>
        </w:rPr>
        <w:t xml:space="preserve">получить информацию об отношении русских писателей </w:t>
      </w:r>
      <w:r w:rsidR="008017DB">
        <w:rPr>
          <w:sz w:val="28"/>
          <w:szCs w:val="28"/>
          <w:lang w:val="en-US"/>
        </w:rPr>
        <w:t>XVIII</w:t>
      </w:r>
      <w:r w:rsidR="008017DB" w:rsidRPr="005F26D0">
        <w:rPr>
          <w:sz w:val="28"/>
          <w:szCs w:val="28"/>
        </w:rPr>
        <w:t>-</w:t>
      </w:r>
      <w:r w:rsidR="008017DB">
        <w:rPr>
          <w:sz w:val="28"/>
          <w:szCs w:val="28"/>
          <w:lang w:val="en-US"/>
        </w:rPr>
        <w:t>XX</w:t>
      </w:r>
      <w:r w:rsidR="008017DB">
        <w:rPr>
          <w:sz w:val="28"/>
          <w:szCs w:val="28"/>
        </w:rPr>
        <w:t xml:space="preserve"> вв. к окружающей их действительности, </w:t>
      </w:r>
      <w:r w:rsidR="00905EA9">
        <w:rPr>
          <w:sz w:val="28"/>
          <w:szCs w:val="28"/>
        </w:rPr>
        <w:t>примени</w:t>
      </w:r>
      <w:r w:rsidR="008017DB">
        <w:rPr>
          <w:sz w:val="28"/>
          <w:szCs w:val="28"/>
        </w:rPr>
        <w:t>в</w:t>
      </w:r>
      <w:r>
        <w:rPr>
          <w:sz w:val="28"/>
          <w:szCs w:val="28"/>
        </w:rPr>
        <w:t xml:space="preserve"> новый </w:t>
      </w:r>
      <w:r w:rsidR="00AC7824">
        <w:rPr>
          <w:sz w:val="28"/>
          <w:szCs w:val="28"/>
        </w:rPr>
        <w:t>метод исследования</w:t>
      </w:r>
      <w:r w:rsidR="00905EA9">
        <w:rPr>
          <w:sz w:val="28"/>
          <w:szCs w:val="28"/>
        </w:rPr>
        <w:t xml:space="preserve"> текст</w:t>
      </w:r>
      <w:r w:rsidR="00AC7824">
        <w:rPr>
          <w:sz w:val="28"/>
          <w:szCs w:val="28"/>
        </w:rPr>
        <w:t>ов</w:t>
      </w:r>
      <w:r w:rsidR="00905EA9">
        <w:rPr>
          <w:sz w:val="28"/>
          <w:szCs w:val="28"/>
        </w:rPr>
        <w:t xml:space="preserve"> </w:t>
      </w:r>
      <w:r w:rsidR="00AC7824">
        <w:rPr>
          <w:sz w:val="28"/>
          <w:szCs w:val="28"/>
        </w:rPr>
        <w:t xml:space="preserve">к </w:t>
      </w:r>
      <w:r w:rsidR="00DB411D">
        <w:rPr>
          <w:sz w:val="28"/>
          <w:szCs w:val="28"/>
        </w:rPr>
        <w:t>русской художественной проз</w:t>
      </w:r>
      <w:r w:rsidR="00AC7824">
        <w:rPr>
          <w:sz w:val="28"/>
          <w:szCs w:val="28"/>
        </w:rPr>
        <w:t>е</w:t>
      </w:r>
      <w:r w:rsidR="00DB411D">
        <w:rPr>
          <w:sz w:val="28"/>
          <w:szCs w:val="28"/>
        </w:rPr>
        <w:t xml:space="preserve">. </w:t>
      </w:r>
    </w:p>
    <w:p w:rsidR="00312BC8" w:rsidRPr="000E2A16" w:rsidRDefault="00312BC8" w:rsidP="00EA0A4A">
      <w:pPr>
        <w:spacing w:line="360" w:lineRule="auto"/>
        <w:ind w:firstLine="567"/>
        <w:jc w:val="both"/>
        <w:rPr>
          <w:sz w:val="28"/>
          <w:szCs w:val="28"/>
        </w:rPr>
      </w:pPr>
      <w:r w:rsidRPr="008017DB">
        <w:rPr>
          <w:i/>
          <w:sz w:val="28"/>
          <w:szCs w:val="28"/>
        </w:rPr>
        <w:t>Объект</w:t>
      </w:r>
      <w:r>
        <w:rPr>
          <w:sz w:val="28"/>
          <w:szCs w:val="28"/>
        </w:rPr>
        <w:t xml:space="preserve"> исследования </w:t>
      </w:r>
      <w:r w:rsidR="000E2A16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тексты </w:t>
      </w:r>
      <w:r w:rsidR="00B11086">
        <w:rPr>
          <w:sz w:val="28"/>
          <w:szCs w:val="28"/>
        </w:rPr>
        <w:t xml:space="preserve">100 русских авторов, </w:t>
      </w:r>
      <w:r w:rsidR="00905EA9">
        <w:rPr>
          <w:sz w:val="28"/>
          <w:szCs w:val="28"/>
        </w:rPr>
        <w:t xml:space="preserve">равномерно </w:t>
      </w:r>
      <w:r w:rsidR="00B11086">
        <w:rPr>
          <w:sz w:val="28"/>
          <w:szCs w:val="28"/>
        </w:rPr>
        <w:t xml:space="preserve">распределённых по 5 периодам: 1) вторая половина </w:t>
      </w:r>
      <w:r w:rsidR="00B11086">
        <w:rPr>
          <w:sz w:val="28"/>
          <w:szCs w:val="28"/>
          <w:lang w:val="en-US"/>
        </w:rPr>
        <w:t>XVIII</w:t>
      </w:r>
      <w:r w:rsidR="00B11086">
        <w:rPr>
          <w:sz w:val="28"/>
          <w:szCs w:val="28"/>
        </w:rPr>
        <w:t xml:space="preserve"> века, 2) 1-ая половина </w:t>
      </w:r>
      <w:r w:rsidR="00B11086">
        <w:rPr>
          <w:sz w:val="28"/>
          <w:szCs w:val="28"/>
          <w:lang w:val="en-US"/>
        </w:rPr>
        <w:t>XIX</w:t>
      </w:r>
      <w:r w:rsidR="00B11086" w:rsidRPr="00B11086">
        <w:rPr>
          <w:sz w:val="28"/>
          <w:szCs w:val="28"/>
        </w:rPr>
        <w:t xml:space="preserve"> </w:t>
      </w:r>
      <w:r w:rsidR="00B11086">
        <w:rPr>
          <w:sz w:val="28"/>
          <w:szCs w:val="28"/>
        </w:rPr>
        <w:t xml:space="preserve">в., 3) 2-ая половина </w:t>
      </w:r>
      <w:r w:rsidR="00B11086">
        <w:rPr>
          <w:sz w:val="28"/>
          <w:szCs w:val="28"/>
          <w:lang w:val="en-US"/>
        </w:rPr>
        <w:t>XIX</w:t>
      </w:r>
      <w:r w:rsidR="00B11086" w:rsidRPr="00B11086">
        <w:rPr>
          <w:sz w:val="28"/>
          <w:szCs w:val="28"/>
        </w:rPr>
        <w:t xml:space="preserve"> </w:t>
      </w:r>
      <w:r w:rsidR="00B11086">
        <w:rPr>
          <w:sz w:val="28"/>
          <w:szCs w:val="28"/>
        </w:rPr>
        <w:t xml:space="preserve">в., 4) 1-ая половина </w:t>
      </w:r>
      <w:r w:rsidR="00B11086">
        <w:rPr>
          <w:sz w:val="28"/>
          <w:szCs w:val="28"/>
          <w:lang w:val="en-US"/>
        </w:rPr>
        <w:t>XX</w:t>
      </w:r>
      <w:r w:rsidR="00B11086" w:rsidRPr="00B11086">
        <w:rPr>
          <w:sz w:val="28"/>
          <w:szCs w:val="28"/>
        </w:rPr>
        <w:t xml:space="preserve"> </w:t>
      </w:r>
      <w:r w:rsidR="00B11086">
        <w:rPr>
          <w:sz w:val="28"/>
          <w:szCs w:val="28"/>
        </w:rPr>
        <w:t xml:space="preserve">в. и 5) 2-ая половина </w:t>
      </w:r>
      <w:r w:rsidR="00B11086">
        <w:rPr>
          <w:sz w:val="28"/>
          <w:szCs w:val="28"/>
          <w:lang w:val="en-US"/>
        </w:rPr>
        <w:t>XX</w:t>
      </w:r>
      <w:r w:rsidR="00B11086" w:rsidRPr="00B11086">
        <w:rPr>
          <w:sz w:val="28"/>
          <w:szCs w:val="28"/>
        </w:rPr>
        <w:t xml:space="preserve"> </w:t>
      </w:r>
      <w:r w:rsidR="00B11086">
        <w:rPr>
          <w:sz w:val="28"/>
          <w:szCs w:val="28"/>
        </w:rPr>
        <w:t>в.</w:t>
      </w:r>
      <w:r w:rsidR="000E2A16">
        <w:rPr>
          <w:sz w:val="28"/>
          <w:szCs w:val="28"/>
        </w:rPr>
        <w:t xml:space="preserve"> (список авторов см. в Приложении). Полные выходные данные </w:t>
      </w:r>
      <w:r w:rsidR="00DA65FB">
        <w:rPr>
          <w:sz w:val="28"/>
          <w:szCs w:val="28"/>
        </w:rPr>
        <w:t xml:space="preserve">обследованных </w:t>
      </w:r>
      <w:r w:rsidR="000E2A16">
        <w:rPr>
          <w:sz w:val="28"/>
          <w:szCs w:val="28"/>
        </w:rPr>
        <w:t xml:space="preserve">текстов см. в </w:t>
      </w:r>
      <w:r w:rsidR="000E2A16" w:rsidRPr="000E2A16">
        <w:rPr>
          <w:sz w:val="28"/>
          <w:szCs w:val="28"/>
        </w:rPr>
        <w:t>[</w:t>
      </w:r>
      <w:r w:rsidR="000E2A16">
        <w:rPr>
          <w:sz w:val="28"/>
          <w:szCs w:val="28"/>
        </w:rPr>
        <w:t>Кретов 2006:258-274</w:t>
      </w:r>
      <w:r w:rsidR="000E2A16" w:rsidRPr="000E2A16">
        <w:rPr>
          <w:sz w:val="28"/>
          <w:szCs w:val="28"/>
        </w:rPr>
        <w:t>]</w:t>
      </w:r>
      <w:r w:rsidR="000E2A16">
        <w:rPr>
          <w:sz w:val="28"/>
          <w:szCs w:val="28"/>
        </w:rPr>
        <w:t>.</w:t>
      </w:r>
    </w:p>
    <w:p w:rsidR="000A5745" w:rsidRDefault="00905EA9" w:rsidP="00052C92">
      <w:pPr>
        <w:pStyle w:val="a9"/>
        <w:spacing w:line="360" w:lineRule="auto"/>
        <w:rPr>
          <w:sz w:val="28"/>
          <w:szCs w:val="28"/>
        </w:rPr>
      </w:pPr>
      <w:r w:rsidRPr="008017DB">
        <w:rPr>
          <w:i/>
          <w:sz w:val="28"/>
          <w:szCs w:val="28"/>
        </w:rPr>
        <w:t>Предметом</w:t>
      </w:r>
      <w:r>
        <w:rPr>
          <w:sz w:val="28"/>
          <w:szCs w:val="28"/>
        </w:rPr>
        <w:t xml:space="preserve"> исследования служит относительная частота </w:t>
      </w:r>
      <w:r w:rsidR="00DA65FB">
        <w:rPr>
          <w:sz w:val="28"/>
          <w:szCs w:val="28"/>
        </w:rPr>
        <w:t xml:space="preserve">(доля) </w:t>
      </w:r>
      <w:r w:rsidR="000E2A16">
        <w:rPr>
          <w:sz w:val="28"/>
          <w:szCs w:val="28"/>
        </w:rPr>
        <w:t xml:space="preserve">глаголов видения и смотрения в рамках глаголов зрения. </w:t>
      </w:r>
      <w:r w:rsidR="000A5745">
        <w:rPr>
          <w:sz w:val="28"/>
          <w:szCs w:val="28"/>
        </w:rPr>
        <w:t xml:space="preserve">Необходимые данные о частотах употребления глаголов видения, смотрения и созерцания в исследуемых текстах берутся из </w:t>
      </w:r>
      <w:r w:rsidR="000A5745" w:rsidRPr="000A5745">
        <w:rPr>
          <w:sz w:val="28"/>
          <w:szCs w:val="28"/>
        </w:rPr>
        <w:t>[</w:t>
      </w:r>
      <w:r w:rsidR="000A5745">
        <w:rPr>
          <w:sz w:val="28"/>
          <w:szCs w:val="28"/>
        </w:rPr>
        <w:t>Кретов 2006:293-381</w:t>
      </w:r>
      <w:r w:rsidR="000A5745" w:rsidRPr="000A5745">
        <w:rPr>
          <w:sz w:val="28"/>
          <w:szCs w:val="28"/>
        </w:rPr>
        <w:t>]</w:t>
      </w:r>
      <w:r w:rsidR="000A5745">
        <w:rPr>
          <w:sz w:val="28"/>
          <w:szCs w:val="28"/>
        </w:rPr>
        <w:t xml:space="preserve">. </w:t>
      </w:r>
    </w:p>
    <w:p w:rsidR="000E2A16" w:rsidRPr="00052C92" w:rsidRDefault="000E2A16" w:rsidP="00052C92">
      <w:pPr>
        <w:pStyle w:val="a9"/>
        <w:spacing w:line="360" w:lineRule="auto"/>
        <w:rPr>
          <w:rFonts w:eastAsia="MS Mincho"/>
          <w:sz w:val="28"/>
          <w:szCs w:val="28"/>
        </w:rPr>
      </w:pPr>
      <w:r>
        <w:rPr>
          <w:sz w:val="28"/>
          <w:szCs w:val="28"/>
        </w:rPr>
        <w:t>«</w:t>
      </w:r>
      <w:r w:rsidRPr="000E2A16">
        <w:rPr>
          <w:rFonts w:eastAsia="MS Mincho"/>
          <w:sz w:val="28"/>
          <w:szCs w:val="28"/>
        </w:rPr>
        <w:t xml:space="preserve">Исследуются не все способы представления и не все составляющие ситуации зрительного восприятия, а, во-первых, лишь те, в которых активным мыслится субъект зрительного восприятия, а не объект - отсекаются случаи типа </w:t>
      </w:r>
      <w:r w:rsidRPr="000E2A16">
        <w:rPr>
          <w:rFonts w:eastAsia="MS Mincho"/>
          <w:bCs/>
          <w:i/>
          <w:iCs/>
          <w:sz w:val="28"/>
          <w:szCs w:val="28"/>
        </w:rPr>
        <w:t>являться</w:t>
      </w:r>
      <w:r w:rsidRPr="000E2A16">
        <w:rPr>
          <w:rFonts w:eastAsia="MS Mincho"/>
          <w:b/>
          <w:sz w:val="28"/>
          <w:szCs w:val="28"/>
        </w:rPr>
        <w:t xml:space="preserve"> </w:t>
      </w:r>
      <w:r w:rsidRPr="000E2A16">
        <w:rPr>
          <w:rFonts w:eastAsia="MS Mincho"/>
          <w:sz w:val="28"/>
          <w:szCs w:val="28"/>
        </w:rPr>
        <w:t xml:space="preserve">чьему-л. </w:t>
      </w:r>
      <w:r w:rsidRPr="000E2A16">
        <w:rPr>
          <w:rFonts w:eastAsia="MS Mincho"/>
          <w:bCs/>
          <w:i/>
          <w:iCs/>
          <w:sz w:val="28"/>
          <w:szCs w:val="28"/>
        </w:rPr>
        <w:t xml:space="preserve">взору, </w:t>
      </w:r>
      <w:r w:rsidRPr="000E2A16">
        <w:rPr>
          <w:rFonts w:eastAsia="MS Mincho"/>
          <w:sz w:val="28"/>
          <w:szCs w:val="28"/>
        </w:rPr>
        <w:t xml:space="preserve">а, во-вторых, языковыми средствами выражения </w:t>
      </w:r>
      <w:r w:rsidRPr="000E2A16">
        <w:rPr>
          <w:rFonts w:eastAsia="MS Mincho"/>
          <w:sz w:val="28"/>
          <w:szCs w:val="28"/>
        </w:rPr>
        <w:lastRenderedPageBreak/>
        <w:t xml:space="preserve">данного значения являются глаголы (глагольные ЛСВ) и глагольно-именные фразеосочетания (ФС) - отсекаются случаи типа </w:t>
      </w:r>
      <w:r w:rsidRPr="000E2A16">
        <w:rPr>
          <w:rFonts w:eastAsia="MS Mincho"/>
          <w:bCs/>
          <w:i/>
          <w:iCs/>
          <w:sz w:val="28"/>
          <w:szCs w:val="28"/>
        </w:rPr>
        <w:t>при виде</w:t>
      </w:r>
      <w:r w:rsidRPr="000E2A16">
        <w:rPr>
          <w:rFonts w:eastAsia="MS Mincho"/>
          <w:sz w:val="28"/>
          <w:szCs w:val="28"/>
        </w:rPr>
        <w:t xml:space="preserve"> кого-чего-л., </w:t>
      </w:r>
      <w:r w:rsidRPr="000E2A16">
        <w:rPr>
          <w:rFonts w:eastAsia="MS Mincho"/>
          <w:bCs/>
          <w:i/>
          <w:iCs/>
          <w:sz w:val="28"/>
          <w:szCs w:val="28"/>
        </w:rPr>
        <w:t xml:space="preserve">при взгляде на </w:t>
      </w:r>
      <w:r w:rsidRPr="000E2A16">
        <w:rPr>
          <w:rFonts w:eastAsia="MS Mincho"/>
          <w:sz w:val="28"/>
          <w:szCs w:val="28"/>
        </w:rPr>
        <w:t xml:space="preserve">кого-что-л. таким образом, описание осуществляется от ситуации зрительного восприятия (как она представляется говорящим) к средствам ее </w:t>
      </w:r>
      <w:r w:rsidRPr="00052C92">
        <w:rPr>
          <w:rFonts w:eastAsia="MS Mincho"/>
          <w:sz w:val="28"/>
          <w:szCs w:val="28"/>
        </w:rPr>
        <w:t>языкового выражения» [Кретов 2006:123].</w:t>
      </w:r>
      <w:r w:rsidR="00A86A60" w:rsidRPr="00052C92">
        <w:rPr>
          <w:rFonts w:eastAsia="MS Mincho"/>
          <w:sz w:val="28"/>
          <w:szCs w:val="28"/>
        </w:rPr>
        <w:t xml:space="preserve"> </w:t>
      </w:r>
    </w:p>
    <w:p w:rsidR="00052C92" w:rsidRPr="00052C92" w:rsidRDefault="00052C92" w:rsidP="00052C92">
      <w:pPr>
        <w:pStyle w:val="a9"/>
        <w:spacing w:line="360" w:lineRule="auto"/>
        <w:rPr>
          <w:rFonts w:eastAsia="MS Mincho"/>
          <w:sz w:val="28"/>
          <w:szCs w:val="28"/>
        </w:rPr>
      </w:pPr>
      <w:r w:rsidRPr="00052C92">
        <w:rPr>
          <w:rFonts w:eastAsia="MS Mincho"/>
          <w:sz w:val="28"/>
          <w:szCs w:val="28"/>
        </w:rPr>
        <w:t xml:space="preserve">«Для деления ЛСГ </w:t>
      </w:r>
      <w:r w:rsidRPr="00052C92">
        <w:rPr>
          <w:rFonts w:eastAsia="MS Mincho"/>
          <w:bCs/>
          <w:i/>
          <w:iCs/>
          <w:sz w:val="28"/>
          <w:szCs w:val="28"/>
        </w:rPr>
        <w:t>зрения</w:t>
      </w:r>
      <w:r w:rsidRPr="00052C92">
        <w:rPr>
          <w:rFonts w:eastAsia="MS Mincho"/>
          <w:sz w:val="28"/>
          <w:szCs w:val="28"/>
        </w:rPr>
        <w:t xml:space="preserve"> на ЛСГ </w:t>
      </w:r>
      <w:r w:rsidRPr="00052C92">
        <w:rPr>
          <w:rFonts w:eastAsia="MS Mincho"/>
          <w:bCs/>
          <w:i/>
          <w:iCs/>
          <w:sz w:val="28"/>
          <w:szCs w:val="28"/>
        </w:rPr>
        <w:t>смотрения</w:t>
      </w:r>
      <w:r w:rsidRPr="00052C92">
        <w:rPr>
          <w:rFonts w:eastAsia="MS Mincho"/>
          <w:sz w:val="28"/>
          <w:szCs w:val="28"/>
        </w:rPr>
        <w:t xml:space="preserve"> и </w:t>
      </w:r>
      <w:r w:rsidRPr="00052C92">
        <w:rPr>
          <w:rFonts w:eastAsia="MS Mincho"/>
          <w:bCs/>
          <w:i/>
          <w:iCs/>
          <w:sz w:val="28"/>
          <w:szCs w:val="28"/>
        </w:rPr>
        <w:t>видения</w:t>
      </w:r>
      <w:r w:rsidRPr="00052C92">
        <w:rPr>
          <w:rFonts w:eastAsia="MS Mincho"/>
          <w:sz w:val="28"/>
          <w:szCs w:val="28"/>
        </w:rPr>
        <w:t xml:space="preserve"> чрезвычайно важно представление действия как направленного к субъекту восприятия извне (</w:t>
      </w:r>
      <w:r w:rsidRPr="00052C92">
        <w:rPr>
          <w:rFonts w:eastAsia="MS Mincho"/>
          <w:bCs/>
          <w:i/>
          <w:iCs/>
          <w:sz w:val="28"/>
          <w:szCs w:val="28"/>
        </w:rPr>
        <w:t>видение</w:t>
      </w:r>
      <w:r w:rsidRPr="00052C92">
        <w:rPr>
          <w:rFonts w:eastAsia="MS Mincho"/>
          <w:sz w:val="28"/>
          <w:szCs w:val="28"/>
        </w:rPr>
        <w:t>) или от субъекта вовне (</w:t>
      </w:r>
      <w:r w:rsidRPr="00052C92">
        <w:rPr>
          <w:rFonts w:eastAsia="MS Mincho"/>
          <w:bCs/>
          <w:i/>
          <w:iCs/>
          <w:sz w:val="28"/>
          <w:szCs w:val="28"/>
        </w:rPr>
        <w:t>смотрение</w:t>
      </w:r>
      <w:r w:rsidRPr="00052C92">
        <w:rPr>
          <w:rFonts w:eastAsia="MS Mincho"/>
          <w:sz w:val="28"/>
          <w:szCs w:val="28"/>
        </w:rPr>
        <w:t xml:space="preserve">). (Ср. </w:t>
      </w:r>
      <w:r w:rsidRPr="00052C92">
        <w:rPr>
          <w:rFonts w:eastAsia="MS Mincho"/>
          <w:i/>
          <w:sz w:val="28"/>
          <w:szCs w:val="28"/>
        </w:rPr>
        <w:t>вос-принять, вз-ять, в-пивать лучи, по-жирать глазами</w:t>
      </w:r>
      <w:r w:rsidRPr="00052C92">
        <w:rPr>
          <w:rFonts w:eastAsia="MS Mincho"/>
          <w:sz w:val="28"/>
          <w:szCs w:val="28"/>
        </w:rPr>
        <w:t xml:space="preserve"> - превращать внешнее во внутреннее). Словарное толкование "воспринимать зрением" и считается собствен</w:t>
      </w:r>
      <w:r>
        <w:rPr>
          <w:rFonts w:eastAsia="MS Mincho"/>
          <w:sz w:val="28"/>
          <w:szCs w:val="28"/>
        </w:rPr>
        <w:t>но языковым значением.</w:t>
      </w:r>
    </w:p>
    <w:p w:rsidR="00052C92" w:rsidRPr="008017DB" w:rsidRDefault="00052C92" w:rsidP="00052C92">
      <w:pPr>
        <w:pStyle w:val="a9"/>
        <w:spacing w:line="360" w:lineRule="auto"/>
        <w:rPr>
          <w:rFonts w:eastAsia="MS Mincho"/>
          <w:sz w:val="28"/>
          <w:szCs w:val="28"/>
        </w:rPr>
      </w:pPr>
      <w:r w:rsidRPr="00052C92">
        <w:rPr>
          <w:rFonts w:eastAsia="MS Mincho"/>
          <w:sz w:val="28"/>
          <w:szCs w:val="28"/>
        </w:rPr>
        <w:t xml:space="preserve">Глаголы </w:t>
      </w:r>
      <w:r w:rsidRPr="00052C92">
        <w:rPr>
          <w:rFonts w:eastAsia="MS Mincho"/>
          <w:bCs/>
          <w:i/>
          <w:iCs/>
          <w:sz w:val="28"/>
          <w:szCs w:val="28"/>
        </w:rPr>
        <w:t>созерцания</w:t>
      </w:r>
      <w:r w:rsidRPr="00052C92">
        <w:rPr>
          <w:rFonts w:eastAsia="MS Mincho"/>
          <w:sz w:val="28"/>
          <w:szCs w:val="28"/>
        </w:rPr>
        <w:t xml:space="preserve"> отличаются от глаголов </w:t>
      </w:r>
      <w:r w:rsidRPr="00052C92">
        <w:rPr>
          <w:rFonts w:eastAsia="MS Mincho"/>
          <w:bCs/>
          <w:i/>
          <w:iCs/>
          <w:sz w:val="28"/>
          <w:szCs w:val="28"/>
        </w:rPr>
        <w:t>смотрения</w:t>
      </w:r>
      <w:r w:rsidRPr="00052C92">
        <w:rPr>
          <w:rFonts w:eastAsia="MS Mincho"/>
          <w:sz w:val="28"/>
          <w:szCs w:val="28"/>
        </w:rPr>
        <w:t xml:space="preserve"> и </w:t>
      </w:r>
      <w:r w:rsidRPr="00052C92">
        <w:rPr>
          <w:rFonts w:eastAsia="MS Mincho"/>
          <w:bCs/>
          <w:i/>
          <w:iCs/>
          <w:sz w:val="28"/>
          <w:szCs w:val="28"/>
        </w:rPr>
        <w:t>видения</w:t>
      </w:r>
      <w:r w:rsidRPr="00052C92">
        <w:rPr>
          <w:rFonts w:eastAsia="MS Mincho"/>
          <w:sz w:val="28"/>
          <w:szCs w:val="28"/>
        </w:rPr>
        <w:t xml:space="preserve">, в первую очередь, своеобразием своего объекта. Типичный объект глаголов </w:t>
      </w:r>
      <w:r w:rsidRPr="00052C92">
        <w:rPr>
          <w:rFonts w:eastAsia="MS Mincho"/>
          <w:bCs/>
          <w:i/>
          <w:iCs/>
          <w:sz w:val="28"/>
          <w:szCs w:val="28"/>
        </w:rPr>
        <w:t>смотрения</w:t>
      </w:r>
      <w:r w:rsidRPr="00052C92">
        <w:rPr>
          <w:rFonts w:eastAsia="MS Mincho"/>
          <w:sz w:val="28"/>
          <w:szCs w:val="28"/>
        </w:rPr>
        <w:t xml:space="preserve"> и </w:t>
      </w:r>
      <w:r w:rsidRPr="00052C92">
        <w:rPr>
          <w:rFonts w:eastAsia="MS Mincho"/>
          <w:bCs/>
          <w:i/>
          <w:iCs/>
          <w:sz w:val="28"/>
          <w:szCs w:val="28"/>
        </w:rPr>
        <w:t xml:space="preserve">видения </w:t>
      </w:r>
      <w:r w:rsidRPr="00052C92">
        <w:rPr>
          <w:rFonts w:eastAsia="MS Mincho"/>
          <w:sz w:val="28"/>
          <w:szCs w:val="28"/>
        </w:rPr>
        <w:t xml:space="preserve">- небольшой (охватываемый взглядом), неподвижный, неизменный предмет, простой формы и окраски, контрастный окружающему фону. Типичный объект глаголов </w:t>
      </w:r>
      <w:r w:rsidRPr="00052C92">
        <w:rPr>
          <w:rFonts w:eastAsia="MS Mincho"/>
          <w:bCs/>
          <w:i/>
          <w:iCs/>
          <w:sz w:val="28"/>
          <w:szCs w:val="28"/>
        </w:rPr>
        <w:t>созерцания</w:t>
      </w:r>
      <w:r w:rsidRPr="00052C92">
        <w:rPr>
          <w:rFonts w:eastAsia="MS Mincho"/>
          <w:sz w:val="28"/>
          <w:szCs w:val="28"/>
        </w:rPr>
        <w:t xml:space="preserve"> - большой (не охватываемый одним взглядом), сложный по форме и окраске, подвижный и изменчивый объект, сливающийся с окружающим фоном.</w:t>
      </w:r>
      <w:r w:rsidR="00DA65FB">
        <w:rPr>
          <w:rFonts w:eastAsia="MS Mincho"/>
          <w:sz w:val="28"/>
          <w:szCs w:val="28"/>
        </w:rPr>
        <w:t xml:space="preserve"> </w:t>
      </w:r>
      <w:r w:rsidR="00DA65FB" w:rsidRPr="008017DB">
        <w:rPr>
          <w:rFonts w:eastAsia="MS Mincho"/>
          <w:sz w:val="28"/>
          <w:szCs w:val="28"/>
        </w:rPr>
        <w:t>&lt;…&gt;</w:t>
      </w:r>
    </w:p>
    <w:p w:rsidR="00052C92" w:rsidRPr="00DA65FB" w:rsidRDefault="00052C92" w:rsidP="000A5745">
      <w:pPr>
        <w:pStyle w:val="a9"/>
        <w:spacing w:line="360" w:lineRule="auto"/>
        <w:rPr>
          <w:rFonts w:eastAsia="MS Mincho"/>
          <w:sz w:val="28"/>
          <w:szCs w:val="28"/>
        </w:rPr>
      </w:pPr>
      <w:r w:rsidRPr="00052C92">
        <w:rPr>
          <w:rFonts w:eastAsia="MS Mincho"/>
          <w:sz w:val="28"/>
          <w:szCs w:val="28"/>
        </w:rPr>
        <w:t>Еще одной отличительной чертой глаголов</w:t>
      </w:r>
      <w:r w:rsidRPr="00052C92">
        <w:rPr>
          <w:rFonts w:eastAsia="MS Mincho"/>
          <w:bCs/>
          <w:i/>
          <w:iCs/>
          <w:sz w:val="28"/>
          <w:szCs w:val="28"/>
        </w:rPr>
        <w:t xml:space="preserve"> созерцания</w:t>
      </w:r>
      <w:r w:rsidRPr="00052C92">
        <w:rPr>
          <w:rFonts w:eastAsia="MS Mincho"/>
          <w:sz w:val="28"/>
          <w:szCs w:val="28"/>
        </w:rPr>
        <w:t xml:space="preserve"> является их целенаправленность, направленность процесса на обнаружение объекта или удержание его в поле зрения или же - на полный охват действием объекта-процесса, протекающего во времени. Именно целенаправленность чаще всего - и необоснованно! - приписывается глаголам </w:t>
      </w:r>
      <w:r w:rsidRPr="00052C92">
        <w:rPr>
          <w:rFonts w:eastAsia="MS Mincho"/>
          <w:bCs/>
          <w:i/>
          <w:iCs/>
          <w:sz w:val="28"/>
          <w:szCs w:val="28"/>
        </w:rPr>
        <w:t>смотрения</w:t>
      </w:r>
      <w:r w:rsidRPr="00052C92">
        <w:rPr>
          <w:rFonts w:eastAsia="MS Mincho"/>
          <w:sz w:val="28"/>
          <w:szCs w:val="28"/>
        </w:rPr>
        <w:t xml:space="preserve">, не отчленяется от них, хотя в семантике глаголов </w:t>
      </w:r>
      <w:r w:rsidRPr="00052C92">
        <w:rPr>
          <w:rFonts w:eastAsia="MS Mincho"/>
          <w:bCs/>
          <w:i/>
          <w:iCs/>
          <w:sz w:val="28"/>
          <w:szCs w:val="28"/>
        </w:rPr>
        <w:t>смотрения</w:t>
      </w:r>
      <w:r w:rsidRPr="00052C92">
        <w:rPr>
          <w:rFonts w:eastAsia="MS Mincho"/>
          <w:sz w:val="28"/>
          <w:szCs w:val="28"/>
        </w:rPr>
        <w:t xml:space="preserve"> она отсутствует </w:t>
      </w:r>
      <w:r w:rsidRPr="00DA65FB">
        <w:rPr>
          <w:rFonts w:eastAsia="MS Mincho"/>
          <w:sz w:val="28"/>
          <w:szCs w:val="28"/>
        </w:rPr>
        <w:t>[Кретов 2006:126-128]».</w:t>
      </w:r>
    </w:p>
    <w:p w:rsidR="00052C92" w:rsidRDefault="00052C92" w:rsidP="00052C92">
      <w:pPr>
        <w:pStyle w:val="a9"/>
        <w:spacing w:line="360" w:lineRule="auto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Главным отличием глаголов видения и смотрения является направленность и контролируемость действия; видение направлено извне к субъекту: </w:t>
      </w:r>
      <w:r w:rsidRPr="00052C92">
        <w:rPr>
          <w:rFonts w:eastAsia="MS Mincho"/>
          <w:i/>
          <w:sz w:val="28"/>
          <w:szCs w:val="28"/>
        </w:rPr>
        <w:t>ловить взгляд</w:t>
      </w:r>
      <w:r>
        <w:rPr>
          <w:rFonts w:eastAsia="MS Mincho"/>
          <w:sz w:val="28"/>
          <w:szCs w:val="28"/>
        </w:rPr>
        <w:t xml:space="preserve">), смотрение – от субъекта вовне: </w:t>
      </w:r>
      <w:r w:rsidRPr="00052C92">
        <w:rPr>
          <w:rFonts w:eastAsia="MS Mincho"/>
          <w:i/>
          <w:sz w:val="28"/>
          <w:szCs w:val="28"/>
        </w:rPr>
        <w:t>бросать взгляды</w:t>
      </w:r>
      <w:r>
        <w:rPr>
          <w:rFonts w:eastAsia="MS Mincho"/>
          <w:sz w:val="28"/>
          <w:szCs w:val="28"/>
        </w:rPr>
        <w:t>. Смотрение контролируемо субъектом и произвольно:</w:t>
      </w:r>
      <w:r w:rsidR="00C1024B">
        <w:rPr>
          <w:rFonts w:eastAsia="MS Mincho"/>
          <w:sz w:val="28"/>
          <w:szCs w:val="28"/>
        </w:rPr>
        <w:t xml:space="preserve"> «- </w:t>
      </w:r>
      <w:r w:rsidR="00C1024B" w:rsidRPr="00AC7824">
        <w:rPr>
          <w:rFonts w:eastAsia="MS Mincho"/>
          <w:i/>
          <w:sz w:val="28"/>
          <w:szCs w:val="28"/>
        </w:rPr>
        <w:t>Смотри, Светлана, - я сказал</w:t>
      </w:r>
      <w:r w:rsidR="00DE0CE0" w:rsidRPr="00AC7824">
        <w:rPr>
          <w:rFonts w:eastAsia="MS Mincho"/>
          <w:i/>
          <w:sz w:val="28"/>
          <w:szCs w:val="28"/>
        </w:rPr>
        <w:t>,</w:t>
      </w:r>
      <w:r w:rsidR="00C1024B" w:rsidRPr="00AC7824">
        <w:rPr>
          <w:rFonts w:eastAsia="MS Mincho"/>
          <w:i/>
          <w:sz w:val="28"/>
          <w:szCs w:val="28"/>
        </w:rPr>
        <w:t xml:space="preserve"> – Картина на стене</w:t>
      </w:r>
      <w:r w:rsidR="00DE0CE0" w:rsidRPr="00AC7824">
        <w:rPr>
          <w:rFonts w:eastAsia="MS Mincho"/>
          <w:i/>
          <w:sz w:val="28"/>
          <w:szCs w:val="28"/>
        </w:rPr>
        <w:t>!</w:t>
      </w:r>
      <w:r w:rsidR="00C1024B">
        <w:rPr>
          <w:rFonts w:eastAsia="MS Mincho"/>
          <w:sz w:val="28"/>
          <w:szCs w:val="28"/>
        </w:rPr>
        <w:t>» (С.Михалков</w:t>
      </w:r>
      <w:r w:rsidR="00022AC4">
        <w:rPr>
          <w:rFonts w:eastAsia="MS Mincho"/>
          <w:sz w:val="28"/>
          <w:szCs w:val="28"/>
        </w:rPr>
        <w:t>, В музее В.И.Ленина</w:t>
      </w:r>
      <w:r w:rsidR="00C1024B">
        <w:rPr>
          <w:rFonts w:eastAsia="MS Mincho"/>
          <w:sz w:val="28"/>
          <w:szCs w:val="28"/>
        </w:rPr>
        <w:t xml:space="preserve">). Видение – </w:t>
      </w:r>
      <w:r w:rsidR="00C1024B">
        <w:rPr>
          <w:rFonts w:eastAsia="MS Mincho"/>
          <w:sz w:val="28"/>
          <w:szCs w:val="28"/>
        </w:rPr>
        <w:lastRenderedPageBreak/>
        <w:t>неконтролируемо</w:t>
      </w:r>
      <w:r w:rsidR="009970C8">
        <w:rPr>
          <w:rFonts w:eastAsia="MS Mincho"/>
          <w:sz w:val="28"/>
          <w:szCs w:val="28"/>
        </w:rPr>
        <w:t xml:space="preserve"> субъектом, неподотчётно ему</w:t>
      </w:r>
      <w:r w:rsidR="00C1024B">
        <w:rPr>
          <w:rFonts w:eastAsia="MS Mincho"/>
          <w:sz w:val="28"/>
          <w:szCs w:val="28"/>
        </w:rPr>
        <w:t>. Повелительное наклонение этого глагола доступно только для Всевышнего:</w:t>
      </w:r>
    </w:p>
    <w:p w:rsidR="00C1024B" w:rsidRPr="00C1024B" w:rsidRDefault="00C1024B" w:rsidP="00187AEA">
      <w:pPr>
        <w:pStyle w:val="ac"/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C1024B">
        <w:rPr>
          <w:rFonts w:ascii="Times New Roman" w:hAnsi="Times New Roman"/>
          <w:sz w:val="28"/>
          <w:szCs w:val="28"/>
        </w:rPr>
        <w:t>«Как труп в пустыне я лежал,</w:t>
      </w:r>
    </w:p>
    <w:p w:rsidR="00C1024B" w:rsidRPr="00C1024B" w:rsidRDefault="00C1024B" w:rsidP="00187AEA">
      <w:pPr>
        <w:pStyle w:val="ac"/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</w:t>
      </w:r>
      <w:r w:rsidRPr="00C1024B">
        <w:rPr>
          <w:rFonts w:ascii="Times New Roman" w:hAnsi="Times New Roman"/>
          <w:i/>
          <w:sz w:val="28"/>
          <w:szCs w:val="28"/>
        </w:rPr>
        <w:t>Бога</w:t>
      </w:r>
      <w:r w:rsidRPr="00C1024B">
        <w:rPr>
          <w:rFonts w:ascii="Times New Roman" w:hAnsi="Times New Roman"/>
          <w:sz w:val="28"/>
          <w:szCs w:val="28"/>
        </w:rPr>
        <w:t xml:space="preserve"> глас ко мне воззвал:</w:t>
      </w:r>
    </w:p>
    <w:p w:rsidR="00C1024B" w:rsidRPr="00C1024B" w:rsidRDefault="00C1024B" w:rsidP="00187AEA">
      <w:pPr>
        <w:pStyle w:val="ac"/>
        <w:spacing w:line="276" w:lineRule="auto"/>
        <w:ind w:firstLine="2268"/>
        <w:rPr>
          <w:rFonts w:ascii="Times New Roman" w:hAnsi="Times New Roman"/>
          <w:sz w:val="28"/>
          <w:szCs w:val="28"/>
        </w:rPr>
      </w:pPr>
      <w:r w:rsidRPr="00C1024B">
        <w:rPr>
          <w:rFonts w:ascii="Times New Roman" w:hAnsi="Times New Roman"/>
          <w:sz w:val="28"/>
          <w:szCs w:val="28"/>
        </w:rPr>
        <w:t xml:space="preserve">"Восстань, пророк, и </w:t>
      </w:r>
      <w:r w:rsidRPr="00C1024B">
        <w:rPr>
          <w:rFonts w:ascii="Times New Roman" w:hAnsi="Times New Roman"/>
          <w:i/>
          <w:sz w:val="28"/>
          <w:szCs w:val="28"/>
        </w:rPr>
        <w:t>виждь</w:t>
      </w:r>
      <w:r>
        <w:rPr>
          <w:rFonts w:ascii="Times New Roman" w:hAnsi="Times New Roman"/>
          <w:sz w:val="28"/>
          <w:szCs w:val="28"/>
        </w:rPr>
        <w:t>, и внемли…» (А.С. Пушкин).</w:t>
      </w:r>
    </w:p>
    <w:p w:rsidR="00C1024B" w:rsidRPr="00C1024B" w:rsidRDefault="00187AEA" w:rsidP="00187AEA">
      <w:pPr>
        <w:pStyle w:val="a9"/>
        <w:spacing w:before="240" w:line="360" w:lineRule="auto"/>
        <w:ind w:firstLine="567"/>
        <w:rPr>
          <w:rFonts w:eastAsia="MS Mincho"/>
          <w:sz w:val="28"/>
          <w:szCs w:val="28"/>
        </w:rPr>
      </w:pPr>
      <w:r w:rsidRPr="008017DB">
        <w:rPr>
          <w:rFonts w:eastAsia="MS Mincho"/>
          <w:i/>
          <w:sz w:val="28"/>
          <w:szCs w:val="28"/>
        </w:rPr>
        <w:t>Метод</w:t>
      </w:r>
      <w:r>
        <w:rPr>
          <w:rFonts w:eastAsia="MS Mincho"/>
          <w:sz w:val="28"/>
          <w:szCs w:val="28"/>
        </w:rPr>
        <w:t xml:space="preserve"> исследования состоит в вычислении </w:t>
      </w:r>
      <w:r w:rsidRPr="000F0196">
        <w:rPr>
          <w:rFonts w:eastAsia="MS Mincho"/>
          <w:i/>
          <w:sz w:val="28"/>
          <w:szCs w:val="28"/>
        </w:rPr>
        <w:t>Индекса приятия мира</w:t>
      </w:r>
      <w:r>
        <w:rPr>
          <w:rFonts w:eastAsia="MS Mincho"/>
          <w:sz w:val="28"/>
          <w:szCs w:val="28"/>
        </w:rPr>
        <w:t xml:space="preserve"> и ранжировании авторов в порядке убывания значений этого индекса.</w:t>
      </w:r>
    </w:p>
    <w:p w:rsidR="00EA0A4A" w:rsidRDefault="00EA0A4A" w:rsidP="00EA0A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1853565</wp:posOffset>
            </wp:positionV>
            <wp:extent cx="5934075" cy="421957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1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B6357">
        <w:rPr>
          <w:sz w:val="28"/>
          <w:szCs w:val="28"/>
        </w:rPr>
        <w:t xml:space="preserve">В ходе прогностического исследования поведения глаголов зрения в </w:t>
      </w:r>
      <w:r w:rsidR="00FB6357" w:rsidRPr="00EA0A4A">
        <w:rPr>
          <w:sz w:val="28"/>
          <w:szCs w:val="28"/>
        </w:rPr>
        <w:t xml:space="preserve">русских нарративных текстах </w:t>
      </w:r>
      <w:r w:rsidRPr="00EA0A4A">
        <w:rPr>
          <w:bCs/>
          <w:sz w:val="28"/>
          <w:szCs w:val="28"/>
        </w:rPr>
        <w:t xml:space="preserve">[Кретов 2006] </w:t>
      </w:r>
      <w:r w:rsidR="00FB6357" w:rsidRPr="00EA0A4A">
        <w:rPr>
          <w:sz w:val="28"/>
          <w:szCs w:val="28"/>
        </w:rPr>
        <w:t>был установлен любопытный факт:</w:t>
      </w:r>
      <w:r w:rsidR="00FB6357">
        <w:rPr>
          <w:sz w:val="28"/>
          <w:szCs w:val="28"/>
        </w:rPr>
        <w:t xml:space="preserve"> в первой половине </w:t>
      </w:r>
      <w:r w:rsidR="00FB6357">
        <w:rPr>
          <w:sz w:val="28"/>
          <w:szCs w:val="28"/>
          <w:lang w:val="en-US"/>
        </w:rPr>
        <w:t>XIX</w:t>
      </w:r>
      <w:r w:rsidR="00FB6357">
        <w:rPr>
          <w:sz w:val="28"/>
          <w:szCs w:val="28"/>
        </w:rPr>
        <w:t xml:space="preserve"> века употребительность глаголов смотрения</w:t>
      </w:r>
      <w:r>
        <w:rPr>
          <w:sz w:val="28"/>
          <w:szCs w:val="28"/>
        </w:rPr>
        <w:t xml:space="preserve"> превзошла употребительность глаголов видения и никогда более не уступала первого места по употребительности глаголам видения.</w:t>
      </w:r>
    </w:p>
    <w:p w:rsidR="00EA0A4A" w:rsidRPr="00EA0A4A" w:rsidRDefault="00EA0A4A" w:rsidP="00EA0A4A">
      <w:pPr>
        <w:spacing w:line="360" w:lineRule="auto"/>
        <w:ind w:firstLine="0"/>
        <w:jc w:val="center"/>
        <w:rPr>
          <w:bCs/>
        </w:rPr>
      </w:pPr>
      <w:r w:rsidRPr="00EA0A4A">
        <w:t xml:space="preserve">Рис.1. </w:t>
      </w:r>
      <w:r w:rsidRPr="00EA0A4A">
        <w:rPr>
          <w:bCs/>
        </w:rPr>
        <w:t>Динамика функционирования подгрупп ЛСГ ЗВ в русских текстах [Кретов 2006].</w:t>
      </w:r>
    </w:p>
    <w:p w:rsidR="000F24F9" w:rsidRPr="00122617" w:rsidRDefault="00FB6357" w:rsidP="00EA0A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Этот факт потребовал объяснения и осмысления. </w:t>
      </w:r>
      <w:r w:rsidR="00187AEA">
        <w:rPr>
          <w:sz w:val="28"/>
          <w:szCs w:val="28"/>
        </w:rPr>
        <w:t>Первую интерпретацию этому явлению, принятую с благодарностью</w:t>
      </w:r>
      <w:r w:rsidR="0044067E">
        <w:rPr>
          <w:sz w:val="28"/>
          <w:szCs w:val="28"/>
        </w:rPr>
        <w:t xml:space="preserve">, </w:t>
      </w:r>
      <w:r w:rsidR="0044067E" w:rsidRPr="000F24F9">
        <w:rPr>
          <w:sz w:val="28"/>
          <w:szCs w:val="28"/>
        </w:rPr>
        <w:t>предложил Ю.А.Сорокин</w:t>
      </w:r>
      <w:r w:rsidR="002B195F" w:rsidRPr="000F24F9">
        <w:rPr>
          <w:sz w:val="28"/>
          <w:szCs w:val="28"/>
        </w:rPr>
        <w:t xml:space="preserve"> </w:t>
      </w:r>
      <w:r w:rsidR="002B195F" w:rsidRPr="000F24F9">
        <w:rPr>
          <w:sz w:val="28"/>
          <w:szCs w:val="28"/>
        </w:rPr>
        <w:lastRenderedPageBreak/>
        <w:t>[Сорокин 1979:154]</w:t>
      </w:r>
      <w:r w:rsidR="0044067E" w:rsidRPr="000F24F9">
        <w:rPr>
          <w:sz w:val="28"/>
          <w:szCs w:val="28"/>
        </w:rPr>
        <w:t xml:space="preserve">. </w:t>
      </w:r>
      <w:r w:rsidR="000F24F9" w:rsidRPr="000F24F9">
        <w:rPr>
          <w:sz w:val="28"/>
          <w:szCs w:val="28"/>
        </w:rPr>
        <w:t xml:space="preserve">Разность между относительной употребительностью глаголов </w:t>
      </w:r>
      <w:r w:rsidR="000F24F9" w:rsidRPr="000F24F9">
        <w:rPr>
          <w:i/>
          <w:sz w:val="28"/>
          <w:szCs w:val="28"/>
        </w:rPr>
        <w:t>смотрения</w:t>
      </w:r>
      <w:r w:rsidR="000F24F9" w:rsidRPr="000F24F9">
        <w:rPr>
          <w:sz w:val="28"/>
          <w:szCs w:val="28"/>
        </w:rPr>
        <w:t xml:space="preserve"> и</w:t>
      </w:r>
      <w:r w:rsidR="000F24F9" w:rsidRPr="000F24F9">
        <w:rPr>
          <w:i/>
          <w:sz w:val="28"/>
          <w:szCs w:val="28"/>
        </w:rPr>
        <w:t xml:space="preserve"> видения</w:t>
      </w:r>
      <w:r w:rsidR="000F24F9" w:rsidRPr="000F24F9">
        <w:rPr>
          <w:sz w:val="28"/>
          <w:szCs w:val="28"/>
        </w:rPr>
        <w:t>, по осторожному предположению Ю. А. Сорокина, можно интерпретировать как «коэффициент безбожия»</w:t>
      </w:r>
      <w:r w:rsidR="000F24F9">
        <w:rPr>
          <w:sz w:val="28"/>
          <w:szCs w:val="28"/>
        </w:rPr>
        <w:t xml:space="preserve"> </w:t>
      </w:r>
      <w:r w:rsidR="000F24F9" w:rsidRPr="000F24F9">
        <w:rPr>
          <w:sz w:val="28"/>
          <w:szCs w:val="28"/>
        </w:rPr>
        <w:t>[Сорокин 1979: 154].</w:t>
      </w:r>
      <w:r w:rsidR="000F24F9">
        <w:rPr>
          <w:sz w:val="28"/>
          <w:szCs w:val="28"/>
        </w:rPr>
        <w:t xml:space="preserve"> В 1995 году </w:t>
      </w:r>
      <w:r w:rsidR="000F24F9" w:rsidRPr="000F24F9">
        <w:rPr>
          <w:sz w:val="28"/>
          <w:szCs w:val="28"/>
        </w:rPr>
        <w:t>«коэффициент безбожия»</w:t>
      </w:r>
      <w:r w:rsidR="000F24F9">
        <w:rPr>
          <w:sz w:val="28"/>
          <w:szCs w:val="28"/>
        </w:rPr>
        <w:t xml:space="preserve"> (сокращённо – КБ) был применён к текстам И.А. Бунина </w:t>
      </w:r>
      <w:r w:rsidR="000F24F9" w:rsidRPr="000F24F9">
        <w:rPr>
          <w:sz w:val="28"/>
          <w:szCs w:val="28"/>
        </w:rPr>
        <w:t>[</w:t>
      </w:r>
      <w:r w:rsidR="000F24F9">
        <w:rPr>
          <w:sz w:val="28"/>
          <w:szCs w:val="28"/>
        </w:rPr>
        <w:t>Кретов 1995</w:t>
      </w:r>
      <w:r w:rsidR="000F24F9" w:rsidRPr="000F24F9">
        <w:rPr>
          <w:sz w:val="28"/>
          <w:szCs w:val="28"/>
        </w:rPr>
        <w:t>]</w:t>
      </w:r>
      <w:r w:rsidR="000F0196">
        <w:rPr>
          <w:sz w:val="28"/>
          <w:szCs w:val="28"/>
        </w:rPr>
        <w:t xml:space="preserve">. В 2011 – к текстам французских прозаиков </w:t>
      </w:r>
      <w:r w:rsidR="000F0196">
        <w:rPr>
          <w:sz w:val="28"/>
          <w:szCs w:val="28"/>
          <w:lang w:val="en-US"/>
        </w:rPr>
        <w:t>XVIII</w:t>
      </w:r>
      <w:r w:rsidR="000F0196" w:rsidRPr="000F0196">
        <w:rPr>
          <w:sz w:val="28"/>
          <w:szCs w:val="28"/>
        </w:rPr>
        <w:t xml:space="preserve"> </w:t>
      </w:r>
      <w:r w:rsidR="000F0196">
        <w:rPr>
          <w:sz w:val="28"/>
          <w:szCs w:val="28"/>
        </w:rPr>
        <w:t xml:space="preserve">века </w:t>
      </w:r>
      <w:r w:rsidR="000F0196" w:rsidRPr="000F0196">
        <w:rPr>
          <w:sz w:val="28"/>
          <w:szCs w:val="28"/>
        </w:rPr>
        <w:t>[</w:t>
      </w:r>
      <w:r w:rsidR="000F0196">
        <w:rPr>
          <w:sz w:val="28"/>
          <w:szCs w:val="28"/>
        </w:rPr>
        <w:t>Силина 2011</w:t>
      </w:r>
      <w:r w:rsidR="000F0196" w:rsidRPr="000F0196">
        <w:rPr>
          <w:sz w:val="28"/>
          <w:szCs w:val="28"/>
        </w:rPr>
        <w:t>]</w:t>
      </w:r>
      <w:r w:rsidR="000F0196">
        <w:rPr>
          <w:sz w:val="28"/>
          <w:szCs w:val="28"/>
        </w:rPr>
        <w:t xml:space="preserve"> и французскому языку </w:t>
      </w:r>
      <w:r w:rsidR="00122617">
        <w:rPr>
          <w:sz w:val="28"/>
          <w:szCs w:val="28"/>
          <w:lang w:val="en-US"/>
        </w:rPr>
        <w:t>XVIII</w:t>
      </w:r>
      <w:r w:rsidR="00122617" w:rsidRPr="00122617">
        <w:rPr>
          <w:sz w:val="28"/>
          <w:szCs w:val="28"/>
        </w:rPr>
        <w:t>-</w:t>
      </w:r>
      <w:r w:rsidR="00122617">
        <w:rPr>
          <w:sz w:val="28"/>
          <w:szCs w:val="28"/>
          <w:lang w:val="en-US"/>
        </w:rPr>
        <w:t>XX</w:t>
      </w:r>
      <w:r w:rsidR="00122617" w:rsidRPr="00122617">
        <w:rPr>
          <w:sz w:val="28"/>
          <w:szCs w:val="28"/>
        </w:rPr>
        <w:t xml:space="preserve"> </w:t>
      </w:r>
      <w:r w:rsidR="00122617">
        <w:rPr>
          <w:sz w:val="28"/>
          <w:szCs w:val="28"/>
        </w:rPr>
        <w:t xml:space="preserve">вв. </w:t>
      </w:r>
      <w:r w:rsidR="000F0196">
        <w:rPr>
          <w:sz w:val="28"/>
          <w:szCs w:val="28"/>
        </w:rPr>
        <w:t>в целом</w:t>
      </w:r>
      <w:r w:rsidR="00122617">
        <w:rPr>
          <w:sz w:val="28"/>
          <w:szCs w:val="28"/>
        </w:rPr>
        <w:t xml:space="preserve"> </w:t>
      </w:r>
      <w:r w:rsidR="00122617" w:rsidRPr="00122617">
        <w:rPr>
          <w:sz w:val="28"/>
          <w:szCs w:val="28"/>
        </w:rPr>
        <w:t>[</w:t>
      </w:r>
      <w:r w:rsidR="00122617">
        <w:rPr>
          <w:sz w:val="28"/>
          <w:szCs w:val="28"/>
        </w:rPr>
        <w:t>Силина 2012</w:t>
      </w:r>
      <w:r w:rsidR="00122617" w:rsidRPr="00122617">
        <w:rPr>
          <w:sz w:val="28"/>
          <w:szCs w:val="28"/>
        </w:rPr>
        <w:t>]</w:t>
      </w:r>
      <w:r w:rsidR="00122617">
        <w:rPr>
          <w:sz w:val="28"/>
          <w:szCs w:val="28"/>
        </w:rPr>
        <w:t>.</w:t>
      </w:r>
    </w:p>
    <w:p w:rsidR="00FB6357" w:rsidRDefault="0044067E" w:rsidP="00EA0A4A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Заключается интерпретация в следующем. Поскольку видение неподконтрольно человеку, то факт видения следует трактовать как проявление доверия человека к окружающему его миру, как вос-</w:t>
      </w:r>
      <w:r w:rsidR="002B195F">
        <w:rPr>
          <w:sz w:val="28"/>
          <w:szCs w:val="28"/>
        </w:rPr>
        <w:t xml:space="preserve">ПРИЯТИЕ </w:t>
      </w:r>
      <w:r>
        <w:rPr>
          <w:sz w:val="28"/>
          <w:szCs w:val="28"/>
        </w:rPr>
        <w:t xml:space="preserve">его. Между тем смотрение, подконтрольное человеку и направленное вовне свидетельствует о неприятии окружающей действительности, о недоверии к ней. Тут уместно вспомнить слова </w:t>
      </w:r>
      <w:r w:rsidR="00DE62B4">
        <w:rPr>
          <w:sz w:val="28"/>
          <w:szCs w:val="28"/>
        </w:rPr>
        <w:t>Алёши</w:t>
      </w:r>
      <w:r>
        <w:rPr>
          <w:sz w:val="28"/>
          <w:szCs w:val="28"/>
        </w:rPr>
        <w:t xml:space="preserve"> Карамазова</w:t>
      </w:r>
      <w:r w:rsidR="00DE62B4">
        <w:rPr>
          <w:sz w:val="28"/>
          <w:szCs w:val="28"/>
        </w:rPr>
        <w:t xml:space="preserve">, </w:t>
      </w:r>
      <w:r w:rsidR="002B195F">
        <w:rPr>
          <w:sz w:val="28"/>
          <w:szCs w:val="28"/>
        </w:rPr>
        <w:t>навеянные общением с</w:t>
      </w:r>
      <w:r w:rsidR="00DE62B4">
        <w:rPr>
          <w:sz w:val="28"/>
          <w:szCs w:val="28"/>
        </w:rPr>
        <w:t xml:space="preserve"> братом Иваном</w:t>
      </w:r>
      <w:r>
        <w:rPr>
          <w:sz w:val="28"/>
          <w:szCs w:val="28"/>
        </w:rPr>
        <w:t>: «</w:t>
      </w:r>
      <w:r w:rsidR="00DE62B4" w:rsidRPr="00DE62B4">
        <w:rPr>
          <w:sz w:val="28"/>
          <w:szCs w:val="28"/>
        </w:rPr>
        <w:t xml:space="preserve"> Я против бога моего не бунтуюсь, я только "мира его не принимаю"</w:t>
      </w:r>
      <w:r w:rsidR="00F9337E">
        <w:rPr>
          <w:sz w:val="28"/>
          <w:szCs w:val="28"/>
        </w:rPr>
        <w:t xml:space="preserve"> (Ф.М.Достоевский, Братья Карамазовы).</w:t>
      </w:r>
    </w:p>
    <w:p w:rsidR="00DE62B4" w:rsidRDefault="000F0196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2012 Ю.А.Силина предложила </w:t>
      </w:r>
      <w:r w:rsidRPr="000F0196">
        <w:rPr>
          <w:i/>
          <w:sz w:val="28"/>
          <w:szCs w:val="28"/>
        </w:rPr>
        <w:t>Индекс приятия мира</w:t>
      </w:r>
      <w:r>
        <w:rPr>
          <w:sz w:val="28"/>
          <w:szCs w:val="28"/>
        </w:rPr>
        <w:t xml:space="preserve"> (ИПМ)  инверсный по отношению к КБ. </w:t>
      </w:r>
      <w:r w:rsidR="00F9337E">
        <w:rPr>
          <w:sz w:val="28"/>
          <w:szCs w:val="28"/>
        </w:rPr>
        <w:t>«</w:t>
      </w:r>
      <w:r w:rsidR="00F9337E" w:rsidRPr="005C651A">
        <w:rPr>
          <w:sz w:val="28"/>
          <w:szCs w:val="28"/>
        </w:rPr>
        <w:t xml:space="preserve">ИПМ вычисляется следующим образом: из относительной употребительности глаголов </w:t>
      </w:r>
      <w:r w:rsidR="00F9337E" w:rsidRPr="005C651A">
        <w:rPr>
          <w:i/>
          <w:sz w:val="28"/>
          <w:szCs w:val="28"/>
        </w:rPr>
        <w:t>видения</w:t>
      </w:r>
      <w:r w:rsidR="00F9337E" w:rsidRPr="005C651A">
        <w:rPr>
          <w:sz w:val="28"/>
          <w:szCs w:val="28"/>
        </w:rPr>
        <w:t xml:space="preserve"> вычитается</w:t>
      </w:r>
      <w:r w:rsidR="00F9337E" w:rsidRPr="005C651A">
        <w:rPr>
          <w:i/>
          <w:sz w:val="28"/>
          <w:szCs w:val="28"/>
        </w:rPr>
        <w:t xml:space="preserve"> </w:t>
      </w:r>
      <w:r w:rsidR="00F9337E" w:rsidRPr="005C651A">
        <w:rPr>
          <w:sz w:val="28"/>
          <w:szCs w:val="28"/>
        </w:rPr>
        <w:t xml:space="preserve">относительная употребительность глаголов </w:t>
      </w:r>
      <w:r w:rsidR="00F9337E" w:rsidRPr="005C651A">
        <w:rPr>
          <w:i/>
          <w:sz w:val="28"/>
          <w:szCs w:val="28"/>
        </w:rPr>
        <w:t>смотрения</w:t>
      </w:r>
      <w:r w:rsidR="00F9337E" w:rsidRPr="005C651A">
        <w:rPr>
          <w:sz w:val="28"/>
          <w:szCs w:val="28"/>
        </w:rPr>
        <w:t xml:space="preserve">. Поскольку глаголы </w:t>
      </w:r>
      <w:r w:rsidR="00F9337E" w:rsidRPr="005C651A">
        <w:rPr>
          <w:i/>
          <w:sz w:val="28"/>
          <w:szCs w:val="28"/>
        </w:rPr>
        <w:t>видения</w:t>
      </w:r>
      <w:r w:rsidR="00F9337E" w:rsidRPr="005C651A">
        <w:rPr>
          <w:sz w:val="28"/>
          <w:szCs w:val="28"/>
        </w:rPr>
        <w:t xml:space="preserve"> обозначают действие, направленное к субъекту восприятия извне, а глаголы </w:t>
      </w:r>
      <w:r w:rsidR="00F9337E" w:rsidRPr="005C651A">
        <w:rPr>
          <w:i/>
          <w:sz w:val="28"/>
          <w:szCs w:val="28"/>
        </w:rPr>
        <w:t>смотрения</w:t>
      </w:r>
      <w:r w:rsidR="00F9337E" w:rsidRPr="005C651A">
        <w:rPr>
          <w:sz w:val="28"/>
          <w:szCs w:val="28"/>
        </w:rPr>
        <w:t xml:space="preserve"> – действие, направленное от субъекта вовне, то можно сказать, что когда человек «доверяет» миру – он впускает в себя визуальный образ объектов (</w:t>
      </w:r>
      <w:r w:rsidR="00F9337E" w:rsidRPr="005C651A">
        <w:rPr>
          <w:i/>
          <w:sz w:val="28"/>
          <w:szCs w:val="28"/>
        </w:rPr>
        <w:t>видит</w:t>
      </w:r>
      <w:r w:rsidR="00F9337E" w:rsidRPr="005C651A">
        <w:rPr>
          <w:sz w:val="28"/>
          <w:szCs w:val="28"/>
        </w:rPr>
        <w:t xml:space="preserve"> их), принимает их, </w:t>
      </w:r>
      <w:r w:rsidR="00F9337E" w:rsidRPr="005C651A">
        <w:rPr>
          <w:i/>
          <w:sz w:val="28"/>
          <w:szCs w:val="28"/>
        </w:rPr>
        <w:t xml:space="preserve">индекс приятия мира </w:t>
      </w:r>
      <w:r w:rsidR="00F9337E" w:rsidRPr="000C12E2">
        <w:rPr>
          <w:sz w:val="28"/>
          <w:szCs w:val="28"/>
        </w:rPr>
        <w:t>больше</w:t>
      </w:r>
      <w:r w:rsidR="00F9337E" w:rsidRPr="005C651A">
        <w:rPr>
          <w:sz w:val="28"/>
          <w:szCs w:val="28"/>
        </w:rPr>
        <w:t xml:space="preserve">,  а в том случае, когда субъект «не доверяет» окружающему миру (он не вбирает его в себя, а напротив – направляет свою активность на мир, </w:t>
      </w:r>
      <w:r w:rsidR="00F9337E" w:rsidRPr="005C651A">
        <w:rPr>
          <w:i/>
          <w:sz w:val="28"/>
          <w:szCs w:val="28"/>
        </w:rPr>
        <w:t>смотрит</w:t>
      </w:r>
      <w:r w:rsidR="00F9337E" w:rsidRPr="005C651A">
        <w:rPr>
          <w:sz w:val="28"/>
          <w:szCs w:val="28"/>
        </w:rPr>
        <w:t xml:space="preserve">) в данном случае употребляются глаголы </w:t>
      </w:r>
      <w:r w:rsidR="00F9337E" w:rsidRPr="005C651A">
        <w:rPr>
          <w:i/>
          <w:sz w:val="28"/>
          <w:szCs w:val="28"/>
        </w:rPr>
        <w:t>смотрения</w:t>
      </w:r>
      <w:r w:rsidR="00F9337E" w:rsidRPr="005C651A">
        <w:rPr>
          <w:sz w:val="28"/>
          <w:szCs w:val="28"/>
        </w:rPr>
        <w:t xml:space="preserve"> и ИПМ ниже. Отрицательные значения ИПМ свидетельствуют о преобладании своего рода недоверия к окружающему миру, неудовлетворенности  действительност</w:t>
      </w:r>
      <w:r>
        <w:rPr>
          <w:sz w:val="28"/>
          <w:szCs w:val="28"/>
        </w:rPr>
        <w:t>ью</w:t>
      </w:r>
      <w:r w:rsidR="00F9337E" w:rsidRPr="005C651A">
        <w:rPr>
          <w:sz w:val="28"/>
          <w:szCs w:val="28"/>
        </w:rPr>
        <w:t xml:space="preserve">. Авторы, в выборках которых значения ИПМ отличаются от его значений в выборках их современников, как </w:t>
      </w:r>
      <w:r w:rsidR="00F9337E" w:rsidRPr="005C651A">
        <w:rPr>
          <w:sz w:val="28"/>
          <w:szCs w:val="28"/>
        </w:rPr>
        <w:lastRenderedPageBreak/>
        <w:t>показали исследования, отличаются по своему мировоззрению, художественным принципам и литературным особенностям от других авторов того же време</w:t>
      </w:r>
      <w:r w:rsidR="00F9337E">
        <w:rPr>
          <w:sz w:val="28"/>
          <w:szCs w:val="28"/>
        </w:rPr>
        <w:t xml:space="preserve">ни» </w:t>
      </w:r>
      <w:r w:rsidR="00F9337E" w:rsidRPr="00F9337E">
        <w:rPr>
          <w:sz w:val="28"/>
          <w:szCs w:val="28"/>
        </w:rPr>
        <w:t>[</w:t>
      </w:r>
      <w:r w:rsidR="00F9337E">
        <w:rPr>
          <w:sz w:val="28"/>
          <w:szCs w:val="28"/>
        </w:rPr>
        <w:t>Силина 2012</w:t>
      </w:r>
      <w:r>
        <w:rPr>
          <w:sz w:val="28"/>
          <w:szCs w:val="28"/>
        </w:rPr>
        <w:t>:12-13</w:t>
      </w:r>
      <w:r w:rsidR="00F9337E" w:rsidRPr="00F9337E">
        <w:rPr>
          <w:sz w:val="28"/>
          <w:szCs w:val="28"/>
        </w:rPr>
        <w:t>]</w:t>
      </w:r>
      <w:r w:rsidR="00F9337E">
        <w:rPr>
          <w:sz w:val="28"/>
          <w:szCs w:val="28"/>
        </w:rPr>
        <w:t>.</w:t>
      </w:r>
    </w:p>
    <w:p w:rsidR="008017DB" w:rsidRDefault="008017DB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Покажем на конкретном примере, как вычисляется ИМП. </w:t>
      </w:r>
    </w:p>
    <w:p w:rsidR="00FB70C2" w:rsidRPr="00FB70C2" w:rsidRDefault="00FB70C2" w:rsidP="00FB70C2">
      <w:pPr>
        <w:spacing w:line="360" w:lineRule="auto"/>
        <w:ind w:firstLine="0"/>
        <w:jc w:val="center"/>
        <w:rPr>
          <w:rFonts w:ascii="Arial Narrow" w:hAnsi="Arial Narrow"/>
        </w:rPr>
      </w:pPr>
      <w:r w:rsidRPr="00FB70C2">
        <w:rPr>
          <w:rFonts w:ascii="Arial Narrow" w:hAnsi="Arial Narrow"/>
        </w:rPr>
        <w:t>Таблица 1. Абсолютные частоты глаголов видения</w:t>
      </w:r>
      <w:r>
        <w:rPr>
          <w:rFonts w:ascii="Arial Narrow" w:hAnsi="Arial Narrow"/>
        </w:rPr>
        <w:t>,</w:t>
      </w:r>
      <w:r w:rsidRPr="00FB70C2">
        <w:rPr>
          <w:rFonts w:ascii="Arial Narrow" w:hAnsi="Arial Narrow"/>
        </w:rPr>
        <w:t xml:space="preserve"> смотрения и созерцания в текстах русских писателей 2-ой половины </w:t>
      </w:r>
      <w:r w:rsidRPr="00FB70C2">
        <w:rPr>
          <w:rFonts w:ascii="Arial Narrow" w:hAnsi="Arial Narrow"/>
          <w:lang w:val="en-US"/>
        </w:rPr>
        <w:t>XVIII</w:t>
      </w:r>
      <w:r w:rsidRPr="00FB70C2">
        <w:rPr>
          <w:rFonts w:ascii="Arial Narrow" w:hAnsi="Arial Narrow"/>
        </w:rPr>
        <w:t xml:space="preserve"> века.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9"/>
        <w:gridCol w:w="423"/>
        <w:gridCol w:w="423"/>
        <w:gridCol w:w="446"/>
        <w:gridCol w:w="423"/>
        <w:gridCol w:w="446"/>
        <w:gridCol w:w="423"/>
        <w:gridCol w:w="446"/>
        <w:gridCol w:w="423"/>
        <w:gridCol w:w="446"/>
        <w:gridCol w:w="445"/>
        <w:gridCol w:w="422"/>
        <w:gridCol w:w="422"/>
        <w:gridCol w:w="422"/>
        <w:gridCol w:w="445"/>
        <w:gridCol w:w="445"/>
        <w:gridCol w:w="445"/>
        <w:gridCol w:w="422"/>
        <w:gridCol w:w="422"/>
        <w:gridCol w:w="422"/>
        <w:gridCol w:w="445"/>
        <w:gridCol w:w="520"/>
      </w:tblGrid>
      <w:tr w:rsidR="00FB70C2" w:rsidRPr="00FB70C2" w:rsidTr="009355C4">
        <w:trPr>
          <w:cantSplit/>
          <w:trHeight w:val="673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АВТОР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Албл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Брнщ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Блтв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Длгр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Жилб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Задиг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ИзмА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КаинВ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Крмз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Крыл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Ксем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ЛьвП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Нкнр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Рдщв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СумП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Хрск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Хриз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Члкв</w:t>
            </w:r>
          </w:p>
        </w:tc>
        <w:tc>
          <w:tcPr>
            <w:tcW w:w="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ЭмнН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ЭмнФ</w:t>
            </w: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B70C2" w:rsidRPr="00FB70C2" w:rsidRDefault="00FB70C2" w:rsidP="00FB70C2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ВСЕГО</w:t>
            </w:r>
          </w:p>
        </w:tc>
      </w:tr>
      <w:tr w:rsidR="00FB70C2" w:rsidRPr="00FB70C2" w:rsidTr="00FB70C2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1207</w:t>
            </w:r>
          </w:p>
        </w:tc>
      </w:tr>
      <w:tr w:rsidR="00FB70C2" w:rsidRPr="00FB70C2" w:rsidTr="00FB70C2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Смотр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849</w:t>
            </w:r>
          </w:p>
        </w:tc>
      </w:tr>
      <w:tr w:rsidR="00FB70C2" w:rsidRPr="00424431" w:rsidTr="00FB70C2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right="-121" w:firstLine="0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Созерц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color w:val="7F7F7F" w:themeColor="text1" w:themeTint="80"/>
                <w:sz w:val="16"/>
                <w:szCs w:val="16"/>
                <w:lang w:eastAsia="ru-RU"/>
              </w:rPr>
              <w:t>427</w:t>
            </w:r>
          </w:p>
        </w:tc>
      </w:tr>
      <w:tr w:rsidR="00FB70C2" w:rsidRPr="00FB70C2" w:rsidTr="00FB70C2">
        <w:trPr>
          <w:trHeight w:val="255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b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0C2" w:rsidRPr="00FB70C2" w:rsidRDefault="00FB70C2" w:rsidP="00FB70C2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FB70C2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2483</w:t>
            </w:r>
          </w:p>
        </w:tc>
      </w:tr>
    </w:tbl>
    <w:p w:rsidR="00FB70C2" w:rsidRDefault="00FB70C2" w:rsidP="000F0196">
      <w:pPr>
        <w:spacing w:line="360" w:lineRule="auto"/>
        <w:ind w:firstLine="567"/>
        <w:jc w:val="both"/>
        <w:rPr>
          <w:sz w:val="28"/>
          <w:szCs w:val="28"/>
        </w:rPr>
      </w:pPr>
    </w:p>
    <w:p w:rsidR="00FB70C2" w:rsidRPr="00FB70C2" w:rsidRDefault="00FB70C2" w:rsidP="00FB70C2">
      <w:pPr>
        <w:spacing w:line="360" w:lineRule="auto"/>
        <w:ind w:firstLine="0"/>
        <w:jc w:val="center"/>
        <w:rPr>
          <w:rFonts w:ascii="Arial Narrow" w:hAnsi="Arial Narrow"/>
        </w:rPr>
      </w:pPr>
      <w:r w:rsidRPr="00FB70C2">
        <w:rPr>
          <w:rFonts w:ascii="Arial Narrow" w:hAnsi="Arial Narrow"/>
        </w:rPr>
        <w:t xml:space="preserve">Таблица </w:t>
      </w:r>
      <w:r w:rsidR="009355C4">
        <w:rPr>
          <w:rFonts w:ascii="Arial Narrow" w:hAnsi="Arial Narrow"/>
        </w:rPr>
        <w:t>2</w:t>
      </w:r>
      <w:r w:rsidRPr="00FB70C2">
        <w:rPr>
          <w:rFonts w:ascii="Arial Narrow" w:hAnsi="Arial Narrow"/>
        </w:rPr>
        <w:t xml:space="preserve">. </w:t>
      </w:r>
      <w:r w:rsidR="009355C4">
        <w:rPr>
          <w:rFonts w:ascii="Arial Narrow" w:hAnsi="Arial Narrow"/>
        </w:rPr>
        <w:t>Относительные</w:t>
      </w:r>
      <w:r w:rsidRPr="00FB70C2">
        <w:rPr>
          <w:rFonts w:ascii="Arial Narrow" w:hAnsi="Arial Narrow"/>
        </w:rPr>
        <w:t xml:space="preserve"> частоты глаголов видения</w:t>
      </w:r>
      <w:r>
        <w:rPr>
          <w:rFonts w:ascii="Arial Narrow" w:hAnsi="Arial Narrow"/>
        </w:rPr>
        <w:t>,</w:t>
      </w:r>
      <w:r w:rsidRPr="00FB70C2">
        <w:rPr>
          <w:rFonts w:ascii="Arial Narrow" w:hAnsi="Arial Narrow"/>
        </w:rPr>
        <w:t xml:space="preserve"> смотрения и созерцания в текстах русских писателей 2-ой половины </w:t>
      </w:r>
      <w:r w:rsidRPr="00FB70C2">
        <w:rPr>
          <w:rFonts w:ascii="Arial Narrow" w:hAnsi="Arial Narrow"/>
          <w:lang w:val="en-US"/>
        </w:rPr>
        <w:t>XVIII</w:t>
      </w:r>
      <w:r w:rsidRPr="00FB70C2">
        <w:rPr>
          <w:rFonts w:ascii="Arial Narrow" w:hAnsi="Arial Narrow"/>
        </w:rPr>
        <w:t xml:space="preserve"> века</w:t>
      </w:r>
      <w:r w:rsidR="009355C4">
        <w:rPr>
          <w:rFonts w:ascii="Arial Narrow" w:hAnsi="Arial Narrow"/>
        </w:rPr>
        <w:t xml:space="preserve"> и значения ИПМ</w:t>
      </w:r>
      <w:r w:rsidRPr="00FB70C2">
        <w:rPr>
          <w:rFonts w:ascii="Arial Narrow" w:hAnsi="Arial Narrow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444"/>
        <w:gridCol w:w="444"/>
        <w:gridCol w:w="444"/>
        <w:gridCol w:w="444"/>
        <w:gridCol w:w="444"/>
        <w:gridCol w:w="444"/>
        <w:gridCol w:w="448"/>
        <w:gridCol w:w="444"/>
        <w:gridCol w:w="443"/>
        <w:gridCol w:w="443"/>
        <w:gridCol w:w="443"/>
        <w:gridCol w:w="443"/>
        <w:gridCol w:w="443"/>
        <w:gridCol w:w="447"/>
        <w:gridCol w:w="443"/>
        <w:gridCol w:w="443"/>
        <w:gridCol w:w="443"/>
        <w:gridCol w:w="443"/>
        <w:gridCol w:w="443"/>
        <w:gridCol w:w="447"/>
        <w:gridCol w:w="428"/>
      </w:tblGrid>
      <w:tr w:rsidR="009355C4" w:rsidRPr="009355C4" w:rsidTr="009355C4">
        <w:trPr>
          <w:cantSplit/>
          <w:trHeight w:val="728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АВТОР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Албл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Брнщ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Блтв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Длгр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Жилб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Задиг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ИзмА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КаинВ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Крмз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Крыл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Ксем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ЛьвП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Нкнр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Рдщв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СумП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Хрск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Хриз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Члкв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ЭмнН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ЭмнФ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9355C4" w:rsidRPr="009355C4" w:rsidRDefault="009355C4" w:rsidP="009355C4">
            <w:pPr>
              <w:spacing w:after="0"/>
              <w:ind w:left="113" w:right="113" w:firstLine="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ВСЕГО</w:t>
            </w:r>
          </w:p>
        </w:tc>
      </w:tr>
      <w:tr w:rsidR="009355C4" w:rsidRPr="009355C4" w:rsidTr="009355C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0,66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0,70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spacing w:val="-2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0,71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0,58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0,55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0,49</w:t>
            </w:r>
          </w:p>
        </w:tc>
      </w:tr>
      <w:tr w:rsidR="009355C4" w:rsidRPr="009355C4" w:rsidTr="009355C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Смотр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0,26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0,62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0,14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spacing w:val="-20"/>
                <w:sz w:val="16"/>
                <w:szCs w:val="16"/>
                <w:lang w:eastAsia="ru-RU"/>
              </w:rPr>
              <w:t>0,33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0,25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0,47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spacing w:val="-20"/>
                <w:sz w:val="16"/>
                <w:szCs w:val="16"/>
                <w:lang w:eastAsia="ru-RU"/>
              </w:rPr>
              <w:t>0,34</w:t>
            </w:r>
          </w:p>
        </w:tc>
      </w:tr>
      <w:tr w:rsidR="009355C4" w:rsidRPr="009355C4" w:rsidTr="009355C4">
        <w:trPr>
          <w:trHeight w:val="270"/>
        </w:trPr>
        <w:tc>
          <w:tcPr>
            <w:tcW w:w="2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ИПМ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0,57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0,46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0,28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-0,31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0,56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0,13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0,07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0,51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0,10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0,30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-0,08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0,20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0,17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-0,08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55C4" w:rsidRPr="009355C4" w:rsidRDefault="009355C4" w:rsidP="009355C4">
            <w:pPr>
              <w:spacing w:after="0"/>
              <w:ind w:firstLine="0"/>
              <w:jc w:val="right"/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</w:pPr>
            <w:r w:rsidRPr="009355C4">
              <w:rPr>
                <w:rFonts w:ascii="Arial Narrow" w:eastAsia="Times New Roman" w:hAnsi="Arial Narrow" w:cs="Arial CYR"/>
                <w:b/>
                <w:bCs/>
                <w:spacing w:val="-20"/>
                <w:sz w:val="16"/>
                <w:szCs w:val="16"/>
                <w:lang w:eastAsia="ru-RU"/>
              </w:rPr>
              <w:t>0,14</w:t>
            </w:r>
          </w:p>
        </w:tc>
      </w:tr>
    </w:tbl>
    <w:p w:rsidR="00FB70C2" w:rsidRPr="009355C4" w:rsidRDefault="00FB70C2" w:rsidP="009355C4">
      <w:pPr>
        <w:spacing w:after="0" w:line="360" w:lineRule="auto"/>
      </w:pPr>
    </w:p>
    <w:p w:rsidR="009355C4" w:rsidRDefault="009355C4" w:rsidP="009355C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Например, всего в «Письмах русского путешественника» Н.М.</w:t>
      </w:r>
      <w:r w:rsidR="00E17028">
        <w:rPr>
          <w:sz w:val="28"/>
          <w:szCs w:val="28"/>
        </w:rPr>
        <w:t> </w:t>
      </w:r>
      <w:r>
        <w:rPr>
          <w:sz w:val="28"/>
          <w:szCs w:val="28"/>
        </w:rPr>
        <w:t>Карамзина ситуации зрения обозначены 585 раз. Эту величин</w:t>
      </w:r>
      <w:r w:rsidR="00E17028">
        <w:rPr>
          <w:sz w:val="28"/>
          <w:szCs w:val="28"/>
        </w:rPr>
        <w:t>у</w:t>
      </w:r>
      <w:r>
        <w:rPr>
          <w:sz w:val="28"/>
          <w:szCs w:val="28"/>
        </w:rPr>
        <w:t xml:space="preserve"> принимаем за 1 и на неё делим 271 случай обозначения ситуации видения, что даёт 0,46 и 195 случай обозначения ситуации смотрения, что даёт 0,33. Вычитаем: 0,46 - 0,33 = 0,13. Последнее число и указывает на значение Индекса приятия мира у Н.М.Карамзина – 0,13.</w:t>
      </w:r>
    </w:p>
    <w:p w:rsidR="000F0196" w:rsidRDefault="00122617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2012 году поведени</w:t>
      </w:r>
      <w:r w:rsidR="00184D4C">
        <w:rPr>
          <w:sz w:val="28"/>
          <w:szCs w:val="28"/>
        </w:rPr>
        <w:t>е</w:t>
      </w:r>
      <w:r>
        <w:rPr>
          <w:sz w:val="28"/>
          <w:szCs w:val="28"/>
        </w:rPr>
        <w:t xml:space="preserve"> ИП</w:t>
      </w:r>
      <w:r w:rsidR="00690827">
        <w:rPr>
          <w:sz w:val="28"/>
          <w:szCs w:val="28"/>
        </w:rPr>
        <w:t>М</w:t>
      </w:r>
      <w:r>
        <w:rPr>
          <w:sz w:val="28"/>
          <w:szCs w:val="28"/>
        </w:rPr>
        <w:t>а во французских текстах был</w:t>
      </w:r>
      <w:r w:rsidR="00184D4C">
        <w:rPr>
          <w:sz w:val="28"/>
          <w:szCs w:val="28"/>
        </w:rPr>
        <w:t>о</w:t>
      </w:r>
      <w:r>
        <w:rPr>
          <w:sz w:val="28"/>
          <w:szCs w:val="28"/>
        </w:rPr>
        <w:t xml:space="preserve"> сопоставлен</w:t>
      </w:r>
      <w:r w:rsidR="00184D4C">
        <w:rPr>
          <w:sz w:val="28"/>
          <w:szCs w:val="28"/>
        </w:rPr>
        <w:t>о</w:t>
      </w:r>
      <w:r>
        <w:rPr>
          <w:sz w:val="28"/>
          <w:szCs w:val="28"/>
        </w:rPr>
        <w:t xml:space="preserve"> с данными русских, немецких, британских и американских (англоязычных) текстов </w:t>
      </w:r>
      <w:r w:rsidRPr="00122617">
        <w:rPr>
          <w:sz w:val="28"/>
          <w:szCs w:val="28"/>
        </w:rPr>
        <w:t>[</w:t>
      </w:r>
      <w:r>
        <w:rPr>
          <w:sz w:val="28"/>
          <w:szCs w:val="28"/>
        </w:rPr>
        <w:t>Кретов 2012</w:t>
      </w:r>
      <w:r w:rsidRPr="00122617">
        <w:rPr>
          <w:sz w:val="28"/>
          <w:szCs w:val="28"/>
        </w:rPr>
        <w:t>]</w:t>
      </w:r>
      <w:r>
        <w:rPr>
          <w:sz w:val="28"/>
          <w:szCs w:val="28"/>
        </w:rPr>
        <w:t>. Все предпринятые исследования подтвердили достоверность ИП</w:t>
      </w:r>
      <w:r w:rsidR="00690827">
        <w:rPr>
          <w:sz w:val="28"/>
          <w:szCs w:val="28"/>
        </w:rPr>
        <w:t>М</w:t>
      </w:r>
      <w:r>
        <w:rPr>
          <w:sz w:val="28"/>
          <w:szCs w:val="28"/>
        </w:rPr>
        <w:t xml:space="preserve">а как </w:t>
      </w:r>
      <w:r w:rsidR="00ED5D86">
        <w:rPr>
          <w:sz w:val="28"/>
          <w:szCs w:val="28"/>
        </w:rPr>
        <w:t xml:space="preserve">объективного </w:t>
      </w:r>
      <w:r>
        <w:rPr>
          <w:sz w:val="28"/>
          <w:szCs w:val="28"/>
        </w:rPr>
        <w:t xml:space="preserve">показателя отношения авторов и </w:t>
      </w:r>
      <w:r>
        <w:rPr>
          <w:sz w:val="28"/>
          <w:szCs w:val="28"/>
        </w:rPr>
        <w:lastRenderedPageBreak/>
        <w:t xml:space="preserve">общества, </w:t>
      </w:r>
      <w:r w:rsidR="004D346D">
        <w:rPr>
          <w:sz w:val="28"/>
          <w:szCs w:val="28"/>
        </w:rPr>
        <w:t xml:space="preserve">которое они </w:t>
      </w:r>
      <w:r>
        <w:rPr>
          <w:sz w:val="28"/>
          <w:szCs w:val="28"/>
        </w:rPr>
        <w:t>представля</w:t>
      </w:r>
      <w:r w:rsidR="004D346D">
        <w:rPr>
          <w:sz w:val="28"/>
          <w:szCs w:val="28"/>
        </w:rPr>
        <w:t>ют</w:t>
      </w:r>
      <w:r w:rsidR="00184D4C">
        <w:rPr>
          <w:sz w:val="28"/>
          <w:szCs w:val="28"/>
        </w:rPr>
        <w:t>,</w:t>
      </w:r>
      <w:r>
        <w:rPr>
          <w:sz w:val="28"/>
          <w:szCs w:val="28"/>
        </w:rPr>
        <w:t xml:space="preserve"> к «божьему миру»</w:t>
      </w:r>
      <w:r w:rsidR="00184D4C">
        <w:rPr>
          <w:sz w:val="28"/>
          <w:szCs w:val="28"/>
        </w:rPr>
        <w:t xml:space="preserve"> – </w:t>
      </w:r>
      <w:r>
        <w:rPr>
          <w:sz w:val="28"/>
          <w:szCs w:val="28"/>
        </w:rPr>
        <w:t>к окружающей социальной и природной действительности.</w:t>
      </w:r>
    </w:p>
    <w:p w:rsidR="00ED5D86" w:rsidRDefault="00ED5D86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Объективность ИПМ обеспечивается неподконтрольностью сознанию писателя соотношения ситуаций видения и смотрения, упоминаемых и описываемых в тексте. Это соотношение оказывается следствием типичного поведения людей, описываемого писателем здесь и сейчас, а типичное поведение людей определяется</w:t>
      </w:r>
      <w:r w:rsidR="00D840D0">
        <w:rPr>
          <w:sz w:val="28"/>
          <w:szCs w:val="28"/>
        </w:rPr>
        <w:t xml:space="preserve"> условиями, в которых люди живут и их отношением к данным условиям.</w:t>
      </w:r>
      <w:r w:rsidR="008B1E82">
        <w:rPr>
          <w:sz w:val="28"/>
          <w:szCs w:val="28"/>
        </w:rPr>
        <w:t xml:space="preserve"> Таким образом</w:t>
      </w:r>
      <w:r w:rsidR="00A95169">
        <w:rPr>
          <w:sz w:val="28"/>
          <w:szCs w:val="28"/>
        </w:rPr>
        <w:t>,</w:t>
      </w:r>
      <w:r w:rsidR="008B1E82">
        <w:rPr>
          <w:sz w:val="28"/>
          <w:szCs w:val="28"/>
        </w:rPr>
        <w:t xml:space="preserve"> ИПМ оказывается косвенным </w:t>
      </w:r>
      <w:r w:rsidR="00A95169">
        <w:rPr>
          <w:sz w:val="28"/>
          <w:szCs w:val="28"/>
        </w:rPr>
        <w:t xml:space="preserve">– </w:t>
      </w:r>
      <w:r w:rsidR="008B1E82">
        <w:rPr>
          <w:sz w:val="28"/>
          <w:szCs w:val="28"/>
        </w:rPr>
        <w:t>и в силу этого – объективным показателем отношения людей к окружающей их действительности.</w:t>
      </w:r>
    </w:p>
    <w:p w:rsidR="00D840D0" w:rsidRDefault="00D840D0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ИПМ является </w:t>
      </w:r>
      <w:r w:rsidR="00022F95">
        <w:rPr>
          <w:sz w:val="28"/>
          <w:szCs w:val="28"/>
        </w:rPr>
        <w:t xml:space="preserve">ещё и </w:t>
      </w:r>
      <w:r>
        <w:rPr>
          <w:sz w:val="28"/>
          <w:szCs w:val="28"/>
        </w:rPr>
        <w:t xml:space="preserve">способом </w:t>
      </w:r>
      <w:r w:rsidRPr="00022F95">
        <w:rPr>
          <w:i/>
          <w:sz w:val="28"/>
          <w:szCs w:val="28"/>
        </w:rPr>
        <w:t>измерить</w:t>
      </w:r>
      <w:r>
        <w:rPr>
          <w:sz w:val="28"/>
          <w:szCs w:val="28"/>
        </w:rPr>
        <w:t xml:space="preserve"> степень их «приятия мира»</w:t>
      </w:r>
      <w:r w:rsidR="00022F95">
        <w:rPr>
          <w:sz w:val="28"/>
          <w:szCs w:val="28"/>
        </w:rPr>
        <w:t>, что обеспечивает сопоставимость иначе несопоставимого.</w:t>
      </w:r>
      <w:r w:rsidR="006A7B7A">
        <w:rPr>
          <w:sz w:val="28"/>
          <w:szCs w:val="28"/>
        </w:rPr>
        <w:t xml:space="preserve"> И что ещё ценно – люди свидетельствуют о себе, сами того не подозревая и никак не име</w:t>
      </w:r>
      <w:r w:rsidR="008B1E82">
        <w:rPr>
          <w:sz w:val="28"/>
          <w:szCs w:val="28"/>
        </w:rPr>
        <w:t>я</w:t>
      </w:r>
      <w:r w:rsidR="006A7B7A">
        <w:rPr>
          <w:sz w:val="28"/>
          <w:szCs w:val="28"/>
        </w:rPr>
        <w:t xml:space="preserve"> в виду оставить такое свидетельство.</w:t>
      </w:r>
    </w:p>
    <w:p w:rsidR="006A7B7A" w:rsidRDefault="00F63A43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таблиц 1 и 2, вычислялись значения ИПМ не только для отдельных авторов, но и для среза в целом. Начнём анализ со сравнения средних значений ИМП по срезам (см. Рис. 1).</w:t>
      </w:r>
    </w:p>
    <w:p w:rsidR="00F63A43" w:rsidRDefault="00F63A43" w:rsidP="00F63A43">
      <w:pPr>
        <w:spacing w:line="360" w:lineRule="auto"/>
        <w:ind w:firstLine="0"/>
        <w:jc w:val="both"/>
        <w:rPr>
          <w:sz w:val="28"/>
          <w:szCs w:val="28"/>
        </w:rPr>
      </w:pPr>
      <w:r w:rsidRPr="00F63A4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619500"/>
            <wp:effectExtent l="19050" t="0" r="222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63A43" w:rsidRDefault="00F63A43" w:rsidP="00F63A43">
      <w:pPr>
        <w:spacing w:line="36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Рис.1. Динамика средних значений ИПМ в русской прозе по полустолетиям.</w:t>
      </w:r>
    </w:p>
    <w:p w:rsidR="00A454F6" w:rsidRPr="00A454F6" w:rsidRDefault="00A454F6" w:rsidP="00A454F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следует из Рис. 1, самым счастливым из обследованных периодов была вторая половина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-ого века. Только в этот период среднее значение ИПМа было положительным. Затем начался период последовательного возрастания неприятия мира, пик которого пришёлся на первую половину ХХ века. Это не удивляет: три революции, </w:t>
      </w:r>
      <w:r w:rsidR="00D31370">
        <w:rPr>
          <w:sz w:val="28"/>
          <w:szCs w:val="28"/>
        </w:rPr>
        <w:t>три</w:t>
      </w:r>
      <w:r>
        <w:rPr>
          <w:sz w:val="28"/>
          <w:szCs w:val="28"/>
        </w:rPr>
        <w:t xml:space="preserve"> войны</w:t>
      </w:r>
      <w:r w:rsidR="00D31370">
        <w:rPr>
          <w:sz w:val="28"/>
          <w:szCs w:val="28"/>
        </w:rPr>
        <w:t>: две мировые и одна гражданская</w:t>
      </w:r>
      <w:r>
        <w:rPr>
          <w:sz w:val="28"/>
          <w:szCs w:val="28"/>
        </w:rPr>
        <w:t xml:space="preserve">, голод 1920-ых, </w:t>
      </w:r>
      <w:r w:rsidR="00D31370">
        <w:rPr>
          <w:sz w:val="28"/>
          <w:szCs w:val="28"/>
        </w:rPr>
        <w:t xml:space="preserve">коллективизация, </w:t>
      </w:r>
      <w:r>
        <w:rPr>
          <w:sz w:val="28"/>
          <w:szCs w:val="28"/>
        </w:rPr>
        <w:t xml:space="preserve">голод </w:t>
      </w:r>
      <w:r w:rsidR="00D3137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массовые репрессии </w:t>
      </w:r>
      <w:r w:rsidR="00D31370">
        <w:rPr>
          <w:sz w:val="28"/>
          <w:szCs w:val="28"/>
        </w:rPr>
        <w:t xml:space="preserve">1930-ых годов, </w:t>
      </w:r>
      <w:r>
        <w:rPr>
          <w:sz w:val="28"/>
          <w:szCs w:val="28"/>
        </w:rPr>
        <w:t>с многомиллионным ГУЛАГом. Последний п</w:t>
      </w:r>
      <w:r w:rsidR="00D31370">
        <w:rPr>
          <w:sz w:val="28"/>
          <w:szCs w:val="28"/>
        </w:rPr>
        <w:t xml:space="preserve">ериод характеризуется некоторым </w:t>
      </w:r>
      <w:r>
        <w:rPr>
          <w:sz w:val="28"/>
          <w:szCs w:val="28"/>
        </w:rPr>
        <w:t xml:space="preserve">убыванием неприятия мира, которое, впрочем, не достигло даже уровня второй половины </w:t>
      </w:r>
      <w:r>
        <w:rPr>
          <w:sz w:val="28"/>
          <w:szCs w:val="28"/>
          <w:lang w:val="en-US"/>
        </w:rPr>
        <w:t>XIX</w:t>
      </w:r>
      <w:r w:rsidRPr="00A454F6">
        <w:rPr>
          <w:sz w:val="28"/>
          <w:szCs w:val="28"/>
        </w:rPr>
        <w:t xml:space="preserve"> </w:t>
      </w:r>
      <w:r>
        <w:rPr>
          <w:sz w:val="28"/>
          <w:szCs w:val="28"/>
        </w:rPr>
        <w:t>века.</w:t>
      </w:r>
    </w:p>
    <w:p w:rsidR="00F63A43" w:rsidRDefault="00167B0C" w:rsidP="000F01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целом по авторам картина значений</w:t>
      </w:r>
      <w:r w:rsidR="00510B80">
        <w:rPr>
          <w:sz w:val="28"/>
          <w:szCs w:val="28"/>
        </w:rPr>
        <w:t xml:space="preserve"> ИМП представлена на Рис.2. Подробная информация о значениях ИМП у авторов и в среднем по срезам представлена в Приложении 2.</w:t>
      </w:r>
    </w:p>
    <w:p w:rsidR="00167B0C" w:rsidRDefault="006B4B43" w:rsidP="00167B0C">
      <w:pPr>
        <w:spacing w:line="360" w:lineRule="auto"/>
        <w:ind w:firstLine="0"/>
        <w:jc w:val="both"/>
        <w:rPr>
          <w:sz w:val="28"/>
          <w:szCs w:val="28"/>
        </w:rPr>
      </w:pPr>
      <w:r w:rsidRPr="006B4B43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3059420"/>
            <wp:effectExtent l="0" t="0" r="3175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B4B43" w:rsidRDefault="006B4B43" w:rsidP="00167B0C">
      <w:p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Рис.2. Стратификация русских писателей </w:t>
      </w:r>
      <w:r>
        <w:rPr>
          <w:sz w:val="28"/>
          <w:szCs w:val="28"/>
          <w:lang w:val="en-US"/>
        </w:rPr>
        <w:t>XVIII</w:t>
      </w:r>
      <w:r w:rsidRPr="006B4B43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6B4B43">
        <w:rPr>
          <w:sz w:val="28"/>
          <w:szCs w:val="28"/>
        </w:rPr>
        <w:t xml:space="preserve"> </w:t>
      </w:r>
      <w:r>
        <w:rPr>
          <w:sz w:val="28"/>
          <w:szCs w:val="28"/>
        </w:rPr>
        <w:t>вв. по значениям ИПМ.</w:t>
      </w:r>
    </w:p>
    <w:p w:rsidR="00022F95" w:rsidRPr="00715C35" w:rsidRDefault="00510B80" w:rsidP="000F0196">
      <w:pPr>
        <w:spacing w:line="360" w:lineRule="auto"/>
        <w:ind w:firstLine="567"/>
        <w:jc w:val="both"/>
        <w:rPr>
          <w:sz w:val="28"/>
          <w:szCs w:val="28"/>
        </w:rPr>
      </w:pPr>
      <w:r w:rsidRPr="00715C35">
        <w:rPr>
          <w:sz w:val="28"/>
          <w:szCs w:val="28"/>
        </w:rPr>
        <w:t>Из 100 авторов лишь у 20 ИПМ положительный</w:t>
      </w:r>
      <w:r w:rsidR="00947C34">
        <w:rPr>
          <w:sz w:val="28"/>
          <w:szCs w:val="28"/>
        </w:rPr>
        <w:t xml:space="preserve">, </w:t>
      </w:r>
      <w:r w:rsidRPr="00715C35">
        <w:rPr>
          <w:sz w:val="28"/>
          <w:szCs w:val="28"/>
        </w:rPr>
        <w:t xml:space="preserve"> у одного, А.С.</w:t>
      </w:r>
      <w:r w:rsidR="00947C34">
        <w:rPr>
          <w:sz w:val="28"/>
          <w:szCs w:val="28"/>
        </w:rPr>
        <w:t> </w:t>
      </w:r>
      <w:r w:rsidRPr="00715C35">
        <w:rPr>
          <w:sz w:val="28"/>
          <w:szCs w:val="28"/>
        </w:rPr>
        <w:t>Пушкина – нулевой, и у 79 – отрицательный. Показательно и то, что максимум положительного значения не достигает 0,60</w:t>
      </w:r>
      <w:r w:rsidR="00715C35" w:rsidRPr="00715C35">
        <w:rPr>
          <w:sz w:val="28"/>
          <w:szCs w:val="28"/>
        </w:rPr>
        <w:t xml:space="preserve"> (0,57 у Василия Яковлевича Баранщикова)</w:t>
      </w:r>
      <w:r w:rsidRPr="00715C35">
        <w:rPr>
          <w:sz w:val="28"/>
          <w:szCs w:val="28"/>
        </w:rPr>
        <w:t>, а максимум отрицательного значения (по модулю) его превосходит</w:t>
      </w:r>
      <w:r w:rsidR="00715C35" w:rsidRPr="00715C35">
        <w:rPr>
          <w:sz w:val="28"/>
          <w:szCs w:val="28"/>
        </w:rPr>
        <w:t xml:space="preserve"> (-0,68 у Викентия Викентьевича Вересаева</w:t>
      </w:r>
      <w:r w:rsidR="00947C34">
        <w:rPr>
          <w:sz w:val="28"/>
          <w:szCs w:val="28"/>
        </w:rPr>
        <w:t>).</w:t>
      </w:r>
    </w:p>
    <w:p w:rsidR="00510B80" w:rsidRDefault="00510B80" w:rsidP="00947C3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динамику ИПМ у русских писателей подробнее. Начнём с положительной части значений ИПМ.</w:t>
      </w:r>
    </w:p>
    <w:p w:rsidR="00510B80" w:rsidRPr="00122617" w:rsidRDefault="00510B80" w:rsidP="00510B80">
      <w:pPr>
        <w:spacing w:line="360" w:lineRule="auto"/>
        <w:ind w:hanging="426"/>
        <w:jc w:val="both"/>
        <w:rPr>
          <w:sz w:val="28"/>
          <w:szCs w:val="28"/>
        </w:rPr>
      </w:pPr>
      <w:r w:rsidRPr="00510B80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07125" cy="3629025"/>
            <wp:effectExtent l="0" t="0" r="3175" b="0"/>
            <wp:docPr id="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A3199" w:rsidRDefault="00510B80" w:rsidP="005A3199">
      <w:pPr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Рис. 3. </w:t>
      </w:r>
      <w:r w:rsidR="005A3199">
        <w:rPr>
          <w:sz w:val="28"/>
          <w:szCs w:val="28"/>
        </w:rPr>
        <w:t xml:space="preserve">Положительные значения ИПМ у русских писателей </w:t>
      </w:r>
      <w:r w:rsidR="005A3199">
        <w:rPr>
          <w:sz w:val="28"/>
          <w:szCs w:val="28"/>
          <w:lang w:val="en-US"/>
        </w:rPr>
        <w:t>XVIII</w:t>
      </w:r>
      <w:r w:rsidR="005A3199" w:rsidRPr="006B4B43">
        <w:rPr>
          <w:sz w:val="28"/>
          <w:szCs w:val="28"/>
        </w:rPr>
        <w:t>-</w:t>
      </w:r>
      <w:r w:rsidR="005A3199">
        <w:rPr>
          <w:sz w:val="28"/>
          <w:szCs w:val="28"/>
          <w:lang w:val="en-US"/>
        </w:rPr>
        <w:t>XX</w:t>
      </w:r>
      <w:r w:rsidR="005A3199" w:rsidRPr="006B4B43">
        <w:rPr>
          <w:sz w:val="28"/>
          <w:szCs w:val="28"/>
        </w:rPr>
        <w:t xml:space="preserve"> </w:t>
      </w:r>
      <w:r w:rsidR="005A3199">
        <w:rPr>
          <w:sz w:val="28"/>
          <w:szCs w:val="28"/>
        </w:rPr>
        <w:t>вв.</w:t>
      </w:r>
    </w:p>
    <w:p w:rsidR="005A3199" w:rsidRDefault="009E3AE5" w:rsidP="005A3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20 авторов с положительным значением ИМП 17 принадлежат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</w:t>
      </w:r>
      <w:r w:rsidRPr="00FA07E9">
        <w:rPr>
          <w:sz w:val="28"/>
          <w:szCs w:val="28"/>
        </w:rPr>
        <w:t>веку и только трое (</w:t>
      </w:r>
      <w:r w:rsidR="00FA07E9" w:rsidRPr="00FA07E9">
        <w:rPr>
          <w:sz w:val="28"/>
          <w:szCs w:val="28"/>
        </w:rPr>
        <w:t xml:space="preserve">Ф.Н.Глинка, Антоний Погорельский и  Ф.В.Булгарин) </w:t>
      </w:r>
      <w:r w:rsidRPr="00FA07E9">
        <w:rPr>
          <w:sz w:val="28"/>
          <w:szCs w:val="28"/>
        </w:rPr>
        <w:t>– первой половине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-ого.</w:t>
      </w:r>
    </w:p>
    <w:p w:rsidR="009C3CC9" w:rsidRDefault="009C3CC9" w:rsidP="005A3199">
      <w:pPr>
        <w:spacing w:line="360" w:lineRule="auto"/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Максимальные значения ИПМ принадлежат людям, у которых было мало оснований радоваться жизни и принимать окружающий мир: Василию Баранщикову, которого судьба забросила в рабство на Кубу, потом – вместо родины, на которую он возвращался, в Турцию в янычары, а потом уже на родину, не желавшую поначалу принимать своего сына, перенесшего обрезание и – пусть даже невольно и чисто внешне – изменившего вере предков. Не легче была судьба и </w:t>
      </w:r>
      <w:r w:rsidRPr="00C26E11">
        <w:rPr>
          <w:sz w:val="28"/>
          <w:szCs w:val="28"/>
        </w:rPr>
        <w:t xml:space="preserve">у </w:t>
      </w:r>
      <w:r w:rsidR="00C26E11" w:rsidRPr="00C26E11">
        <w:rPr>
          <w:sz w:val="28"/>
          <w:szCs w:val="28"/>
        </w:rPr>
        <w:t xml:space="preserve">Матвея </w:t>
      </w:r>
      <w:r w:rsidRPr="00C26E11">
        <w:rPr>
          <w:sz w:val="28"/>
          <w:szCs w:val="28"/>
        </w:rPr>
        <w:t>Комаров</w:t>
      </w:r>
      <w:r w:rsidR="00C26E11" w:rsidRPr="00C26E11">
        <w:rPr>
          <w:sz w:val="28"/>
          <w:szCs w:val="28"/>
        </w:rPr>
        <w:t xml:space="preserve">а – </w:t>
      </w:r>
      <w:r w:rsidR="00C26E11" w:rsidRPr="00C26E11">
        <w:rPr>
          <w:rStyle w:val="apple-style-span"/>
          <w:color w:val="000000"/>
          <w:sz w:val="28"/>
          <w:szCs w:val="28"/>
          <w:shd w:val="clear" w:color="auto" w:fill="FFFFFF"/>
        </w:rPr>
        <w:t>крепостного и домоуправителя в доме госпожи Эйхлер.</w:t>
      </w:r>
      <w:r w:rsidR="00C26E11">
        <w:rPr>
          <w:rStyle w:val="apple-style-span"/>
          <w:color w:val="000000"/>
          <w:sz w:val="28"/>
          <w:szCs w:val="28"/>
          <w:shd w:val="clear" w:color="auto" w:fill="FFFFFF"/>
        </w:rPr>
        <w:t xml:space="preserve"> И уж совсем трагична судьба Натальи Долгорукой (урождённой Шереметьевой), с ранней молодости </w:t>
      </w:r>
      <w:r w:rsidR="002A73A3">
        <w:rPr>
          <w:rStyle w:val="apple-style-span"/>
          <w:color w:val="000000"/>
          <w:sz w:val="28"/>
          <w:szCs w:val="28"/>
          <w:shd w:val="clear" w:color="auto" w:fill="FFFFFF"/>
        </w:rPr>
        <w:t xml:space="preserve">пережившей падение с самого верха на самый низ социальной лестницы, </w:t>
      </w:r>
      <w:r w:rsidR="00C26E11">
        <w:rPr>
          <w:rStyle w:val="apple-style-span"/>
          <w:color w:val="000000"/>
          <w:sz w:val="28"/>
          <w:szCs w:val="28"/>
          <w:shd w:val="clear" w:color="auto" w:fill="FFFFFF"/>
        </w:rPr>
        <w:t xml:space="preserve">испытавшей гонения высшей власти, пережившей унижения, казнь мужа и кончившей свои дни в монастыре. </w:t>
      </w:r>
      <w:r w:rsidR="00C26E11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Высокие значения свидетельствуют не о том, что их жизнь была лёгкой и безмятежной, а о том, что они принимали её. </w:t>
      </w:r>
    </w:p>
    <w:p w:rsidR="00426A6F" w:rsidRDefault="005D05C7" w:rsidP="005A3199">
      <w:pPr>
        <w:spacing w:line="360" w:lineRule="auto"/>
        <w:ind w:firstLine="567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И напротив – судьба Ф</w:t>
      </w:r>
      <w:r w:rsidR="002B7870">
        <w:rPr>
          <w:rStyle w:val="apple-style-span"/>
          <w:color w:val="000000"/>
          <w:sz w:val="28"/>
          <w:szCs w:val="28"/>
          <w:shd w:val="clear" w:color="auto" w:fill="FFFFFF"/>
        </w:rPr>
        <w:t>.А.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 Эмина</w:t>
      </w:r>
      <w:r w:rsidR="002B7870">
        <w:rPr>
          <w:rStyle w:val="apple-style-span"/>
          <w:color w:val="000000"/>
          <w:sz w:val="28"/>
          <w:szCs w:val="28"/>
          <w:shd w:val="clear" w:color="auto" w:fill="FFFFFF"/>
        </w:rPr>
        <w:t xml:space="preserve"> была ничуть не менее бурной, чем судьба В.Баранщикова</w:t>
      </w:r>
      <w:r w:rsidR="00FB7B8C">
        <w:rPr>
          <w:rStyle w:val="af2"/>
          <w:color w:val="000000"/>
          <w:sz w:val="28"/>
          <w:szCs w:val="28"/>
          <w:shd w:val="clear" w:color="auto" w:fill="FFFFFF"/>
        </w:rPr>
        <w:footnoteReference w:id="1"/>
      </w:r>
      <w:r w:rsidR="002B7870">
        <w:rPr>
          <w:rStyle w:val="apple-style-span"/>
          <w:color w:val="000000"/>
          <w:sz w:val="28"/>
          <w:szCs w:val="28"/>
          <w:shd w:val="clear" w:color="auto" w:fill="FFFFFF"/>
        </w:rPr>
        <w:t xml:space="preserve">, а вот отношение к окружающему миру было прямо противоположным: Если Баранщиков стремился вернуться в Россию, то Ф.Эмин стремился сбежать в Россию, приняв при этом православие. Показательно, что у сына Ф.Эмина – Николая Федоровича Эмина, родившегося и выросшего в России, ИПМ уже положителен и даже выше среднего по срезу. Как видим, есть факторы, влияющие на значения ИПМ, которые сильнее чистой хронологии и внешних обстоятельств. Средоточием этих факторов является отношение личности к окружающей его действительности. </w:t>
      </w:r>
    </w:p>
    <w:p w:rsidR="005F26D0" w:rsidRDefault="002B7870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>Сила личности способна преодолевать</w:t>
      </w:r>
      <w:r w:rsidR="00426A6F">
        <w:rPr>
          <w:rStyle w:val="apple-style-span"/>
          <w:color w:val="000000"/>
          <w:sz w:val="28"/>
          <w:szCs w:val="28"/>
          <w:shd w:val="clear" w:color="auto" w:fill="FFFFFF"/>
        </w:rPr>
        <w:t xml:space="preserve"> неблагоприятность и непривл</w:t>
      </w:r>
      <w:r w:rsidR="00FB7B8C">
        <w:rPr>
          <w:rStyle w:val="apple-style-span"/>
          <w:color w:val="000000"/>
          <w:sz w:val="28"/>
          <w:szCs w:val="28"/>
          <w:shd w:val="clear" w:color="auto" w:fill="FFFFFF"/>
        </w:rPr>
        <w:t>е</w:t>
      </w:r>
      <w:r w:rsidR="00426A6F">
        <w:rPr>
          <w:rStyle w:val="apple-style-span"/>
          <w:color w:val="000000"/>
          <w:sz w:val="28"/>
          <w:szCs w:val="28"/>
          <w:shd w:val="clear" w:color="auto" w:fill="FFFFFF"/>
        </w:rPr>
        <w:t xml:space="preserve">кательность внешних обстоятельств. И это ещё один аргумент в пользу того, что личность как субъект создаётся сопротивлением окружающей </w:t>
      </w:r>
      <w:r w:rsidR="00426A6F" w:rsidRPr="00F6176F">
        <w:rPr>
          <w:rStyle w:val="apple-style-span"/>
          <w:color w:val="000000"/>
          <w:sz w:val="28"/>
          <w:szCs w:val="28"/>
          <w:shd w:val="clear" w:color="auto" w:fill="FFFFFF"/>
        </w:rPr>
        <w:t xml:space="preserve">среде. Рассмотрим в этом аспекте </w:t>
      </w:r>
      <w:r w:rsidR="00FB7B8C" w:rsidRPr="00F6176F">
        <w:rPr>
          <w:rStyle w:val="apple-style-span"/>
          <w:color w:val="000000"/>
          <w:sz w:val="28"/>
          <w:szCs w:val="28"/>
          <w:shd w:val="clear" w:color="auto" w:fill="FFFFFF"/>
        </w:rPr>
        <w:t>ещё двух</w:t>
      </w:r>
      <w:r w:rsidR="00426A6F" w:rsidRPr="00F6176F">
        <w:rPr>
          <w:rStyle w:val="apple-style-span"/>
          <w:color w:val="000000"/>
          <w:sz w:val="28"/>
          <w:szCs w:val="28"/>
          <w:shd w:val="clear" w:color="auto" w:fill="FFFFFF"/>
        </w:rPr>
        <w:t xml:space="preserve"> авторов </w:t>
      </w:r>
      <w:r w:rsidR="00426A6F" w:rsidRPr="00F6176F">
        <w:rPr>
          <w:rStyle w:val="apple-style-span"/>
          <w:color w:val="000000"/>
          <w:sz w:val="28"/>
          <w:szCs w:val="28"/>
          <w:shd w:val="clear" w:color="auto" w:fill="FFFFFF"/>
          <w:lang w:val="en-US"/>
        </w:rPr>
        <w:t>XVIII</w:t>
      </w:r>
      <w:r w:rsidR="00426A6F" w:rsidRPr="00F6176F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века с </w:t>
      </w:r>
      <w:r w:rsidR="00426A6F" w:rsidRPr="00F6176F">
        <w:rPr>
          <w:rStyle w:val="apple-style-span"/>
          <w:color w:val="000000"/>
          <w:sz w:val="28"/>
          <w:szCs w:val="28"/>
          <w:shd w:val="clear" w:color="auto" w:fill="FFFFFF"/>
        </w:rPr>
        <w:lastRenderedPageBreak/>
        <w:t xml:space="preserve">отрицательным значением ИПМ: </w:t>
      </w:r>
      <w:r w:rsidR="00F6176F" w:rsidRPr="00F6176F">
        <w:rPr>
          <w:sz w:val="28"/>
          <w:szCs w:val="28"/>
        </w:rPr>
        <w:t>А.Н. Радищева с его  «Путешествие из Петербурга в Москву (1790)» и А.Е.Измайлова с его  повестью «</w:t>
      </w:r>
      <w:r w:rsidR="001F3E07" w:rsidRPr="00F6176F">
        <w:rPr>
          <w:sz w:val="28"/>
          <w:szCs w:val="28"/>
        </w:rPr>
        <w:t>Евгений или Пагубныя следствия дурнаго воспитания и сообщества</w:t>
      </w:r>
      <w:r w:rsidR="00F6176F" w:rsidRPr="00F6176F">
        <w:rPr>
          <w:sz w:val="28"/>
          <w:szCs w:val="28"/>
        </w:rPr>
        <w:t>»</w:t>
      </w:r>
      <w:r w:rsidR="001F3E07" w:rsidRPr="00F6176F">
        <w:rPr>
          <w:sz w:val="28"/>
          <w:szCs w:val="28"/>
        </w:rPr>
        <w:t xml:space="preserve">. </w:t>
      </w:r>
      <w:r w:rsidR="00F6176F" w:rsidRPr="00F6176F">
        <w:rPr>
          <w:sz w:val="28"/>
          <w:szCs w:val="28"/>
        </w:rPr>
        <w:t>(</w:t>
      </w:r>
      <w:r w:rsidR="001F3E07" w:rsidRPr="00F6176F">
        <w:rPr>
          <w:sz w:val="28"/>
          <w:szCs w:val="28"/>
        </w:rPr>
        <w:t>Повесть написанная А.</w:t>
      </w:r>
      <w:r w:rsidR="001F3E07" w:rsidRPr="00F6176F">
        <w:rPr>
          <w:sz w:val="28"/>
          <w:szCs w:val="28"/>
          <w:lang w:val="en-US"/>
        </w:rPr>
        <w:t> </w:t>
      </w:r>
      <w:r w:rsidR="001F3E07" w:rsidRPr="00F6176F">
        <w:rPr>
          <w:sz w:val="28"/>
          <w:szCs w:val="28"/>
        </w:rPr>
        <w:t xml:space="preserve">Измайловым. В Санкт-Петербурге. В привилегированной Типографии Вильковского. Часть </w:t>
      </w:r>
      <w:r w:rsidR="001F3E07" w:rsidRPr="00F6176F">
        <w:rPr>
          <w:sz w:val="28"/>
          <w:szCs w:val="28"/>
          <w:lang w:val="en-US"/>
        </w:rPr>
        <w:t>I</w:t>
      </w:r>
      <w:r w:rsidR="001F3E07" w:rsidRPr="00F6176F">
        <w:rPr>
          <w:sz w:val="28"/>
          <w:szCs w:val="28"/>
        </w:rPr>
        <w:t xml:space="preserve">. 1799 года. - 143 с. Часть II, </w:t>
      </w:r>
      <w:smartTag w:uri="urn:schemas-microsoft-com:office:smarttags" w:element="metricconverter">
        <w:smartTagPr>
          <w:attr w:name="ProductID" w:val="1801 г"/>
        </w:smartTagPr>
        <w:r w:rsidR="001F3E07" w:rsidRPr="00F6176F">
          <w:rPr>
            <w:sz w:val="28"/>
            <w:szCs w:val="28"/>
          </w:rPr>
          <w:t>1801 г</w:t>
        </w:r>
      </w:smartTag>
      <w:r w:rsidR="001F3E07" w:rsidRPr="00F6176F">
        <w:rPr>
          <w:sz w:val="28"/>
          <w:szCs w:val="28"/>
        </w:rPr>
        <w:t>. - 224 с.</w:t>
      </w:r>
      <w:r w:rsidR="00F6176F" w:rsidRPr="00F6176F">
        <w:rPr>
          <w:sz w:val="28"/>
          <w:szCs w:val="28"/>
        </w:rPr>
        <w:t>).</w:t>
      </w:r>
      <w:r w:rsidR="00B905E9">
        <w:rPr>
          <w:sz w:val="28"/>
          <w:szCs w:val="28"/>
        </w:rPr>
        <w:t xml:space="preserve"> </w:t>
      </w:r>
      <w:r w:rsidR="00E1197A">
        <w:rPr>
          <w:sz w:val="28"/>
          <w:szCs w:val="28"/>
        </w:rPr>
        <w:t xml:space="preserve">Оба писателя были дворянами. При этом степень «неприятия мира» у </w:t>
      </w:r>
      <w:r w:rsidR="00CE0390">
        <w:rPr>
          <w:sz w:val="28"/>
          <w:szCs w:val="28"/>
        </w:rPr>
        <w:t xml:space="preserve">внешне </w:t>
      </w:r>
      <w:r w:rsidR="00E1197A">
        <w:rPr>
          <w:sz w:val="28"/>
          <w:szCs w:val="28"/>
        </w:rPr>
        <w:t>благополучного А.</w:t>
      </w:r>
      <w:r w:rsidR="00AC7824">
        <w:rPr>
          <w:sz w:val="28"/>
          <w:szCs w:val="28"/>
        </w:rPr>
        <w:t>Е.</w:t>
      </w:r>
      <w:r w:rsidR="00E1197A">
        <w:rPr>
          <w:sz w:val="28"/>
          <w:szCs w:val="28"/>
        </w:rPr>
        <w:t xml:space="preserve">Измайлова </w:t>
      </w:r>
      <w:r w:rsidR="00CE0390">
        <w:rPr>
          <w:sz w:val="28"/>
          <w:szCs w:val="28"/>
        </w:rPr>
        <w:t>в четыре раза больше</w:t>
      </w:r>
      <w:r w:rsidR="00E1197A" w:rsidRPr="00E1197A">
        <w:rPr>
          <w:sz w:val="28"/>
          <w:szCs w:val="28"/>
        </w:rPr>
        <w:t xml:space="preserve"> (</w:t>
      </w:r>
      <w:r w:rsidR="00E1197A" w:rsidRPr="00E1197A">
        <w:rPr>
          <w:rFonts w:eastAsia="Times New Roman"/>
          <w:sz w:val="28"/>
          <w:szCs w:val="28"/>
          <w:lang w:eastAsia="ru-RU"/>
        </w:rPr>
        <w:t>-0,31</w:t>
      </w:r>
      <w:r w:rsidR="00E1197A" w:rsidRPr="00E1197A">
        <w:rPr>
          <w:sz w:val="28"/>
          <w:szCs w:val="28"/>
        </w:rPr>
        <w:t>),</w:t>
      </w:r>
      <w:r w:rsidR="00E1197A">
        <w:rPr>
          <w:sz w:val="28"/>
          <w:szCs w:val="28"/>
        </w:rPr>
        <w:t xml:space="preserve"> чем у гонимого А.</w:t>
      </w:r>
      <w:r w:rsidR="00AC7824">
        <w:rPr>
          <w:sz w:val="28"/>
          <w:szCs w:val="28"/>
        </w:rPr>
        <w:t>Н.</w:t>
      </w:r>
      <w:r w:rsidR="00E1197A">
        <w:rPr>
          <w:sz w:val="28"/>
          <w:szCs w:val="28"/>
        </w:rPr>
        <w:t xml:space="preserve">Радищева </w:t>
      </w:r>
      <w:r w:rsidR="00E1197A" w:rsidRPr="00E1197A">
        <w:rPr>
          <w:sz w:val="28"/>
          <w:szCs w:val="28"/>
        </w:rPr>
        <w:t>(</w:t>
      </w:r>
      <w:r w:rsidR="00E1197A" w:rsidRPr="00E1197A">
        <w:rPr>
          <w:rFonts w:eastAsia="Times New Roman"/>
          <w:sz w:val="28"/>
          <w:szCs w:val="28"/>
          <w:lang w:eastAsia="ru-RU"/>
        </w:rPr>
        <w:t>-0,08)</w:t>
      </w:r>
      <w:r w:rsidR="00E1197A" w:rsidRPr="00E1197A">
        <w:rPr>
          <w:sz w:val="28"/>
          <w:szCs w:val="28"/>
        </w:rPr>
        <w:t>.</w:t>
      </w:r>
      <w:r w:rsidR="00856D1F">
        <w:rPr>
          <w:sz w:val="28"/>
          <w:szCs w:val="28"/>
        </w:rPr>
        <w:t xml:space="preserve"> По этому показателю А.Е.Измайлов занимает 72-ранг (из 105), а А.Н.Радищев – всего лишь 30-ый.</w:t>
      </w:r>
    </w:p>
    <w:p w:rsidR="00E1197A" w:rsidRDefault="00856D1F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Перейдём к рассмотрению значений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у авторов первой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>-ого века.</w:t>
      </w:r>
    </w:p>
    <w:p w:rsidR="00856D1F" w:rsidRDefault="00856D1F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Положительные значения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имеют </w:t>
      </w:r>
      <w:r w:rsidR="00D976B4">
        <w:rPr>
          <w:sz w:val="28"/>
          <w:szCs w:val="28"/>
        </w:rPr>
        <w:t>тексты Ф.Н.Глинки, А. </w:t>
      </w:r>
      <w:r w:rsidR="00D976B4" w:rsidRPr="00D976B4">
        <w:rPr>
          <w:sz w:val="28"/>
          <w:szCs w:val="28"/>
        </w:rPr>
        <w:t>Погорельск</w:t>
      </w:r>
      <w:r w:rsidR="00D976B4">
        <w:rPr>
          <w:sz w:val="28"/>
          <w:szCs w:val="28"/>
        </w:rPr>
        <w:t xml:space="preserve">ого и Ф.В.Булгарина, тексты А.С.Пушкина имеют нулевое значение </w:t>
      </w:r>
      <w:r w:rsidR="00CE5B11">
        <w:rPr>
          <w:sz w:val="28"/>
          <w:szCs w:val="28"/>
        </w:rPr>
        <w:t>ИПМ</w:t>
      </w:r>
      <w:r w:rsidR="00D976B4">
        <w:rPr>
          <w:sz w:val="28"/>
          <w:szCs w:val="28"/>
        </w:rPr>
        <w:t>а: Пушкин и тут взвешен и гармоничен. Тексты Лажечникова, Бестужева-Марлинского, Полевого и Погодина хотя и имеют отрицательные значения индекса, но эти значения выше среднего по срезу, что позволяет им уложиться в стандарт своего периода. По неудовлётворённости дейст</w:t>
      </w:r>
      <w:r w:rsidR="00545592">
        <w:rPr>
          <w:sz w:val="28"/>
          <w:szCs w:val="28"/>
        </w:rPr>
        <w:t>в</w:t>
      </w:r>
      <w:r w:rsidR="00D976B4">
        <w:rPr>
          <w:sz w:val="28"/>
          <w:szCs w:val="28"/>
        </w:rPr>
        <w:t>ительностью В.Ф.Одоевский и Греч оказываются уже в пятом десятке авторов, Сомов, Вельтман, Загоскин и Лермонтов – в шестом десятке, Масаль</w:t>
      </w:r>
      <w:r w:rsidR="00545592">
        <w:rPr>
          <w:sz w:val="28"/>
          <w:szCs w:val="28"/>
        </w:rPr>
        <w:t>с</w:t>
      </w:r>
      <w:r w:rsidR="00D976B4">
        <w:rPr>
          <w:sz w:val="28"/>
          <w:szCs w:val="28"/>
        </w:rPr>
        <w:t xml:space="preserve">кий и Гоголь – в седьмом, Марлинский и Нарежный – в восьмом, Жуковский – в девятом, и главный «бунтарь» первой половины </w:t>
      </w:r>
      <w:r w:rsidR="00D976B4">
        <w:rPr>
          <w:sz w:val="28"/>
          <w:szCs w:val="28"/>
          <w:lang w:val="en-US"/>
        </w:rPr>
        <w:t>XIX</w:t>
      </w:r>
      <w:r w:rsidR="00D976B4">
        <w:rPr>
          <w:sz w:val="28"/>
          <w:szCs w:val="28"/>
        </w:rPr>
        <w:t>-ого века, Павлов – заним</w:t>
      </w:r>
      <w:r w:rsidR="00545592">
        <w:rPr>
          <w:sz w:val="28"/>
          <w:szCs w:val="28"/>
        </w:rPr>
        <w:t>а</w:t>
      </w:r>
      <w:r w:rsidR="00D976B4">
        <w:rPr>
          <w:sz w:val="28"/>
          <w:szCs w:val="28"/>
        </w:rPr>
        <w:t>ет 100-ый ранг</w:t>
      </w:r>
      <w:r w:rsidR="00545592">
        <w:rPr>
          <w:sz w:val="28"/>
          <w:szCs w:val="28"/>
        </w:rPr>
        <w:t xml:space="preserve"> со значением </w:t>
      </w:r>
      <w:r w:rsidR="00CE5B11">
        <w:rPr>
          <w:sz w:val="28"/>
          <w:szCs w:val="28"/>
        </w:rPr>
        <w:t>ИПМ</w:t>
      </w:r>
      <w:r w:rsidR="00545592">
        <w:rPr>
          <w:sz w:val="28"/>
          <w:szCs w:val="28"/>
        </w:rPr>
        <w:t>а -0,50.</w:t>
      </w:r>
      <w:r w:rsidR="00D976B4">
        <w:rPr>
          <w:sz w:val="28"/>
          <w:szCs w:val="28"/>
        </w:rPr>
        <w:t xml:space="preserve"> </w:t>
      </w:r>
    </w:p>
    <w:p w:rsidR="00BD7300" w:rsidRDefault="00BD7300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авторов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-ого века наиболее удовлетворёнными окружающей их действительностью оказываются С.Т.Аксаков (-0,-4), Левитов и Герцен (-0,5). Значения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>а в текстах Писемского, Григоворича, Салтыкова-Щедрина, Н.Успенского, Решетникова, Чернышевского, К.Леонтьева, Мельникова-Печерского, Г.Успенского, И.С.Никитина, Л.Н.Толстого и И.Гончарова не превышают среднесрезового показателя (-0,28)</w:t>
      </w:r>
      <w:r w:rsidR="00A54F77">
        <w:rPr>
          <w:sz w:val="28"/>
          <w:szCs w:val="28"/>
        </w:rPr>
        <w:t>.</w:t>
      </w:r>
    </w:p>
    <w:p w:rsidR="00A54F77" w:rsidRDefault="00A54F77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Наибольшую неудовлетворённость окружающей их действительностью испытывают Ф.М.Достоевский (-0,43), </w:t>
      </w:r>
      <w:r w:rsidR="00B432D1">
        <w:rPr>
          <w:sz w:val="28"/>
          <w:szCs w:val="28"/>
        </w:rPr>
        <w:t>Н.</w:t>
      </w:r>
      <w:r>
        <w:rPr>
          <w:sz w:val="28"/>
          <w:szCs w:val="28"/>
        </w:rPr>
        <w:t>Лесков (-0,45), Помяловский (-0,48), И.С.Турге</w:t>
      </w:r>
      <w:r w:rsidR="00B94C66">
        <w:rPr>
          <w:sz w:val="28"/>
          <w:szCs w:val="28"/>
        </w:rPr>
        <w:t>нев (-0,57). Максимального значения из авторов этого среза неудовлетворённость окружающей действительностью достигает у Слепцова (</w:t>
      </w:r>
      <w:r w:rsidR="00B94C66">
        <w:rPr>
          <w:sz w:val="28"/>
          <w:szCs w:val="28"/>
        </w:rPr>
        <w:noBreakHyphen/>
        <w:t>0,61), 104-ый ранг из 105!</w:t>
      </w:r>
    </w:p>
    <w:p w:rsidR="00B432D1" w:rsidRDefault="00B432D1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половина ХХ века является самым неблагополучным периодом в истории России, однако и в этом среде представлены авторы, находившиеся в относительном ладу с окружающей действительностью: это И.А.Новиков и Замятин. Ниже среднего по срезу (-0,38) значения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в текстах Кузмина, Б.Зайцева, Ремизова, И.Шмелёва, К. Вагинова и М.Булгакова. Незначительно превышено среднее значение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>а (от -0,40 до -0,44), в текстах П.Романова, Л.Андреева, А.Аверченко, А.Белого, В.В.Набокова. Более существенн</w:t>
      </w:r>
      <w:r w:rsidR="007623E1">
        <w:rPr>
          <w:sz w:val="28"/>
          <w:szCs w:val="28"/>
        </w:rPr>
        <w:t xml:space="preserve">ое превышение среднесрезового значения ИПМа </w:t>
      </w:r>
      <w:r>
        <w:rPr>
          <w:sz w:val="28"/>
          <w:szCs w:val="28"/>
        </w:rPr>
        <w:t>(от -0,46 до -0,47)</w:t>
      </w:r>
      <w:r w:rsidR="00762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623E1">
        <w:rPr>
          <w:sz w:val="28"/>
          <w:szCs w:val="28"/>
        </w:rPr>
        <w:t xml:space="preserve">наблюдаем  в текстах </w:t>
      </w:r>
      <w:r>
        <w:rPr>
          <w:sz w:val="28"/>
          <w:szCs w:val="28"/>
        </w:rPr>
        <w:t>И.А.Бунина</w:t>
      </w:r>
      <w:r w:rsidR="007623E1">
        <w:rPr>
          <w:sz w:val="28"/>
          <w:szCs w:val="28"/>
        </w:rPr>
        <w:t xml:space="preserve">, А.Н.Толстого, М.Горького, Мережковского и А.Куприна (показательно, что все они на время или навсегда оказались в эмиграции). Ещё более высок </w:t>
      </w:r>
      <w:r w:rsidR="00CE5B11">
        <w:rPr>
          <w:sz w:val="28"/>
          <w:szCs w:val="28"/>
        </w:rPr>
        <w:t>ИПМ</w:t>
      </w:r>
      <w:r w:rsidR="007623E1">
        <w:rPr>
          <w:sz w:val="28"/>
          <w:szCs w:val="28"/>
        </w:rPr>
        <w:t xml:space="preserve"> в тексте </w:t>
      </w:r>
      <w:r w:rsidR="00504289">
        <w:rPr>
          <w:sz w:val="28"/>
          <w:szCs w:val="28"/>
        </w:rPr>
        <w:t>Г.Д.</w:t>
      </w:r>
      <w:r w:rsidR="007623E1">
        <w:rPr>
          <w:sz w:val="28"/>
          <w:szCs w:val="28"/>
        </w:rPr>
        <w:t xml:space="preserve">Гребенщикова, </w:t>
      </w:r>
      <w:r w:rsidR="007C1F38">
        <w:rPr>
          <w:sz w:val="28"/>
          <w:szCs w:val="28"/>
        </w:rPr>
        <w:t>посвящённом описанию</w:t>
      </w:r>
      <w:r w:rsidR="007623E1">
        <w:rPr>
          <w:sz w:val="28"/>
          <w:szCs w:val="28"/>
        </w:rPr>
        <w:t xml:space="preserve"> ужас</w:t>
      </w:r>
      <w:r w:rsidR="007C1F38">
        <w:rPr>
          <w:sz w:val="28"/>
          <w:szCs w:val="28"/>
        </w:rPr>
        <w:t>ов</w:t>
      </w:r>
      <w:r w:rsidR="007623E1">
        <w:rPr>
          <w:sz w:val="28"/>
          <w:szCs w:val="28"/>
        </w:rPr>
        <w:t xml:space="preserve"> Гражданской войны. Но рекордсменом среза и одновременно абсолютным рекордсменом нашей выборки по неприятию окружающей действительности оказался приверженец «живой жизни» </w:t>
      </w:r>
      <w:r w:rsidR="00500045">
        <w:rPr>
          <w:sz w:val="28"/>
          <w:szCs w:val="28"/>
        </w:rPr>
        <w:t>непосредственный участник двух войн (русской-японской и Первой мировой) и современник четырёх – В.В. Вересаев, оставшийся на родине.</w:t>
      </w:r>
    </w:p>
    <w:p w:rsidR="007C1F38" w:rsidRDefault="007C1F38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последней половине ХХ века средний показатель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вернулся примерно к уровню второй половины </w:t>
      </w:r>
      <w:r>
        <w:rPr>
          <w:sz w:val="28"/>
          <w:szCs w:val="28"/>
          <w:lang w:val="en-US"/>
        </w:rPr>
        <w:t>XIX</w:t>
      </w:r>
      <w:r>
        <w:rPr>
          <w:sz w:val="28"/>
          <w:szCs w:val="28"/>
        </w:rPr>
        <w:t xml:space="preserve"> века. Наименьшие значения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наблюдаются в текстах Богомолова, А.Битова (-0,08), В.Аксёнова (-013) и А.Гладилина (-0,13) – ранги с 31 по 38. Ниже среднего по срезу значения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(-0,29) в текстах В.Войновича, Астафьева, Волкова, </w:t>
      </w:r>
      <w:r w:rsidR="00CB18BE">
        <w:rPr>
          <w:sz w:val="28"/>
          <w:szCs w:val="28"/>
        </w:rPr>
        <w:t>Г.</w:t>
      </w:r>
      <w:r>
        <w:rPr>
          <w:sz w:val="28"/>
          <w:szCs w:val="28"/>
        </w:rPr>
        <w:t>Владимова, Трифонова, В.Распутина.</w:t>
      </w:r>
      <w:r w:rsidR="00C60C5F">
        <w:rPr>
          <w:sz w:val="28"/>
          <w:szCs w:val="28"/>
        </w:rPr>
        <w:t xml:space="preserve"> В текстах Ю.В.Сергеева значение </w:t>
      </w:r>
      <w:r w:rsidR="00CE5B11">
        <w:rPr>
          <w:sz w:val="28"/>
          <w:szCs w:val="28"/>
        </w:rPr>
        <w:t>ИПМ</w:t>
      </w:r>
      <w:r w:rsidR="00C60C5F">
        <w:rPr>
          <w:sz w:val="28"/>
          <w:szCs w:val="28"/>
        </w:rPr>
        <w:t>а практически равно среднему</w:t>
      </w:r>
      <w:r w:rsidR="00CB18BE">
        <w:rPr>
          <w:sz w:val="28"/>
          <w:szCs w:val="28"/>
        </w:rPr>
        <w:t xml:space="preserve"> по срезу</w:t>
      </w:r>
      <w:r w:rsidR="00C60C5F">
        <w:rPr>
          <w:sz w:val="28"/>
          <w:szCs w:val="28"/>
        </w:rPr>
        <w:t xml:space="preserve">. Не очень сильно (от -0,31 до -0,37) превышает среднесрезовое значение </w:t>
      </w:r>
      <w:r w:rsidR="00CE5B11">
        <w:rPr>
          <w:sz w:val="28"/>
          <w:szCs w:val="28"/>
        </w:rPr>
        <w:t>ИПМ</w:t>
      </w:r>
      <w:r w:rsidR="00C60C5F">
        <w:rPr>
          <w:sz w:val="28"/>
          <w:szCs w:val="28"/>
        </w:rPr>
        <w:t xml:space="preserve"> в текстах О.М.Куваева, Ю.Бондарева, </w:t>
      </w:r>
      <w:r w:rsidR="00C60C5F">
        <w:rPr>
          <w:sz w:val="28"/>
          <w:szCs w:val="28"/>
        </w:rPr>
        <w:lastRenderedPageBreak/>
        <w:t>Ф.Абрамова</w:t>
      </w:r>
      <w:r w:rsidR="00C60C5F" w:rsidRPr="00C60C5F">
        <w:rPr>
          <w:sz w:val="28"/>
          <w:szCs w:val="28"/>
        </w:rPr>
        <w:t xml:space="preserve"> </w:t>
      </w:r>
      <w:r w:rsidR="00C60C5F">
        <w:rPr>
          <w:sz w:val="28"/>
          <w:szCs w:val="28"/>
        </w:rPr>
        <w:t>(ранги 71-79).  В девятом десятке рангов</w:t>
      </w:r>
      <w:r w:rsidR="00C60C5F" w:rsidRPr="00C60C5F">
        <w:rPr>
          <w:sz w:val="28"/>
          <w:szCs w:val="28"/>
        </w:rPr>
        <w:t xml:space="preserve"> </w:t>
      </w:r>
      <w:r w:rsidR="00C60C5F">
        <w:rPr>
          <w:sz w:val="28"/>
          <w:szCs w:val="28"/>
        </w:rPr>
        <w:t xml:space="preserve">по значению </w:t>
      </w:r>
      <w:r w:rsidR="00CE5B11">
        <w:rPr>
          <w:sz w:val="28"/>
          <w:szCs w:val="28"/>
        </w:rPr>
        <w:t>ИПМ</w:t>
      </w:r>
      <w:r w:rsidR="00C60C5F">
        <w:rPr>
          <w:sz w:val="28"/>
          <w:szCs w:val="28"/>
        </w:rPr>
        <w:t>а (от -0,40 до -0,44) находятся произведения В.И.Белова,  А.И.</w:t>
      </w:r>
      <w:r w:rsidR="00C60C5F" w:rsidRPr="00C60C5F">
        <w:rPr>
          <w:sz w:val="28"/>
          <w:szCs w:val="28"/>
        </w:rPr>
        <w:t xml:space="preserve"> </w:t>
      </w:r>
      <w:r w:rsidR="00C60C5F">
        <w:rPr>
          <w:sz w:val="28"/>
          <w:szCs w:val="28"/>
        </w:rPr>
        <w:t>Солженицына, Бородина, Дудинцева.</w:t>
      </w:r>
      <w:r w:rsidR="00E81A9D">
        <w:rPr>
          <w:sz w:val="28"/>
          <w:szCs w:val="28"/>
        </w:rPr>
        <w:t xml:space="preserve"> О максимальном неприятии действительности во второй половине ХХ века свидетельствуют тексты Э.Казакевича (-046) и Залыгина (-0,54).</w:t>
      </w:r>
    </w:p>
    <w:p w:rsidR="00D31370" w:rsidRDefault="00D31370" w:rsidP="00F6176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обобщённом виде описанное представлено на Рис. 3.</w:t>
      </w:r>
    </w:p>
    <w:p w:rsidR="00D31370" w:rsidRDefault="00D31370" w:rsidP="00D31370">
      <w:pPr>
        <w:spacing w:line="360" w:lineRule="auto"/>
        <w:ind w:firstLine="0"/>
        <w:jc w:val="both"/>
        <w:rPr>
          <w:sz w:val="28"/>
          <w:szCs w:val="28"/>
        </w:rPr>
      </w:pPr>
      <w:r w:rsidRPr="00D31370">
        <w:rPr>
          <w:noProof/>
          <w:sz w:val="28"/>
          <w:szCs w:val="28"/>
          <w:lang w:eastAsia="ru-RU"/>
        </w:rPr>
        <w:drawing>
          <wp:inline distT="0" distB="0" distL="0" distR="0">
            <wp:extent cx="6120765" cy="3152298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31370" w:rsidRPr="00D31370" w:rsidRDefault="00D31370" w:rsidP="00D31370">
      <w:pPr>
        <w:spacing w:line="360" w:lineRule="auto"/>
        <w:ind w:firstLine="0"/>
        <w:jc w:val="center"/>
      </w:pPr>
      <w:r w:rsidRPr="00D31370">
        <w:t>Рис. 3. Динамика ИПМ в текстах русских прозаиков 18-20 вв. по хронологическим срезам.</w:t>
      </w:r>
    </w:p>
    <w:p w:rsidR="00856D1F" w:rsidRDefault="002C239B" w:rsidP="00D31370">
      <w:pPr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Подведём итоги. Индекс приятия мира, применённый к 100 произведениям русских прозаиков </w:t>
      </w:r>
      <w:r>
        <w:rPr>
          <w:sz w:val="28"/>
          <w:szCs w:val="28"/>
          <w:lang w:val="en-US"/>
        </w:rPr>
        <w:t>XVIII</w:t>
      </w:r>
      <w:r w:rsidRPr="002C239B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XX</w:t>
      </w:r>
      <w:r w:rsidRPr="002C23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вв., позволил не только определить самые счастливые </w:t>
      </w:r>
      <w:r w:rsidR="00EB2306">
        <w:rPr>
          <w:sz w:val="28"/>
          <w:szCs w:val="28"/>
        </w:rPr>
        <w:t xml:space="preserve">(вторая половина </w:t>
      </w:r>
      <w:r w:rsidR="00EB2306">
        <w:rPr>
          <w:sz w:val="28"/>
          <w:szCs w:val="28"/>
          <w:lang w:val="en-US"/>
        </w:rPr>
        <w:t>XVIII</w:t>
      </w:r>
      <w:r w:rsidR="00EB2306">
        <w:rPr>
          <w:sz w:val="28"/>
          <w:szCs w:val="28"/>
        </w:rPr>
        <w:t xml:space="preserve">-ого в.) </w:t>
      </w:r>
      <w:r>
        <w:rPr>
          <w:sz w:val="28"/>
          <w:szCs w:val="28"/>
        </w:rPr>
        <w:t xml:space="preserve">и самые несчастливые </w:t>
      </w:r>
      <w:r w:rsidR="00EB2306">
        <w:rPr>
          <w:sz w:val="28"/>
          <w:szCs w:val="28"/>
        </w:rPr>
        <w:t xml:space="preserve">(первая половина ХХ в.) </w:t>
      </w:r>
      <w:r>
        <w:rPr>
          <w:sz w:val="28"/>
          <w:szCs w:val="28"/>
        </w:rPr>
        <w:t xml:space="preserve">периоды русской истории, что можно было бы сделать и «на глазок», но и </w:t>
      </w:r>
      <w:r w:rsidRPr="00EB2306">
        <w:rPr>
          <w:i/>
          <w:sz w:val="28"/>
          <w:szCs w:val="28"/>
        </w:rPr>
        <w:t>измерить</w:t>
      </w:r>
      <w:r>
        <w:rPr>
          <w:sz w:val="28"/>
          <w:szCs w:val="28"/>
        </w:rPr>
        <w:t xml:space="preserve"> </w:t>
      </w:r>
      <w:r w:rsidR="00EB2306">
        <w:rPr>
          <w:sz w:val="28"/>
          <w:szCs w:val="28"/>
        </w:rPr>
        <w:t xml:space="preserve">в сопоставимых единицах </w:t>
      </w:r>
      <w:r>
        <w:rPr>
          <w:sz w:val="28"/>
          <w:szCs w:val="28"/>
        </w:rPr>
        <w:t xml:space="preserve">степень удовлетворённости-неудовлетворённости окружающей действительностью, что без </w:t>
      </w:r>
      <w:r w:rsidR="00CE5B11">
        <w:rPr>
          <w:sz w:val="28"/>
          <w:szCs w:val="28"/>
        </w:rPr>
        <w:t>ИПМ</w:t>
      </w:r>
      <w:r>
        <w:rPr>
          <w:sz w:val="28"/>
          <w:szCs w:val="28"/>
        </w:rPr>
        <w:t xml:space="preserve">а было бы невозможно. </w:t>
      </w:r>
      <w:r w:rsidR="00EB2306">
        <w:rPr>
          <w:sz w:val="28"/>
          <w:szCs w:val="28"/>
        </w:rPr>
        <w:t xml:space="preserve"> Внутри каждого из срезов получены нетривиальные результаты. Найдены многочисленные подтверждения того, что отношение человека к окружающей его действительности не определяется количеством испытаний, выпавших на его долю, поэтому </w:t>
      </w:r>
      <w:r w:rsidR="00CE5B11">
        <w:rPr>
          <w:sz w:val="28"/>
          <w:szCs w:val="28"/>
        </w:rPr>
        <w:t>ИПМ</w:t>
      </w:r>
      <w:r w:rsidR="00EB2306">
        <w:rPr>
          <w:sz w:val="28"/>
          <w:szCs w:val="28"/>
        </w:rPr>
        <w:t xml:space="preserve"> является едва ли ни единственным способом выяснить, как в действительности человек относится к окружающей </w:t>
      </w:r>
      <w:r w:rsidR="00EB2306">
        <w:rPr>
          <w:sz w:val="28"/>
          <w:szCs w:val="28"/>
        </w:rPr>
        <w:lastRenderedPageBreak/>
        <w:t xml:space="preserve">его действительности, </w:t>
      </w:r>
      <w:r w:rsidR="00083B8A">
        <w:rPr>
          <w:sz w:val="28"/>
          <w:szCs w:val="28"/>
        </w:rPr>
        <w:t>поскольку</w:t>
      </w:r>
      <w:r w:rsidR="00EB2306">
        <w:rPr>
          <w:sz w:val="28"/>
          <w:szCs w:val="28"/>
        </w:rPr>
        <w:t xml:space="preserve"> параметры, лежащие в его основе, не контролируются сознанием «человека пишущего».</w:t>
      </w:r>
    </w:p>
    <w:p w:rsidR="00370287" w:rsidRPr="00454CF4" w:rsidRDefault="005F26D0" w:rsidP="00454CF4">
      <w:pPr>
        <w:tabs>
          <w:tab w:val="left" w:pos="709"/>
        </w:tabs>
        <w:spacing w:line="360" w:lineRule="auto"/>
        <w:ind w:firstLine="426"/>
        <w:jc w:val="center"/>
        <w:rPr>
          <w:b/>
          <w:sz w:val="28"/>
          <w:szCs w:val="28"/>
        </w:rPr>
      </w:pPr>
      <w:r w:rsidRPr="00454CF4">
        <w:rPr>
          <w:b/>
          <w:sz w:val="28"/>
          <w:szCs w:val="28"/>
        </w:rPr>
        <w:t>Литература</w:t>
      </w:r>
    </w:p>
    <w:p w:rsidR="005F26D0" w:rsidRDefault="005F26D0" w:rsidP="00454CF4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uppressAutoHyphens/>
        <w:spacing w:after="0" w:line="360" w:lineRule="auto"/>
        <w:ind w:left="0" w:firstLine="426"/>
        <w:jc w:val="both"/>
        <w:rPr>
          <w:sz w:val="28"/>
          <w:szCs w:val="28"/>
        </w:rPr>
      </w:pPr>
      <w:r w:rsidRPr="00031DF9">
        <w:rPr>
          <w:sz w:val="28"/>
          <w:szCs w:val="28"/>
        </w:rPr>
        <w:t>Кретов А.А. Употребление глаголов зрения в художественной прозе И.А.Бунина // И. А. Бунин и русская культура XIX-XX веков: Тезисы междунар. науч. конф. посвящ. 125-летию со дня рождения писателя (11</w:t>
      </w:r>
      <w:r w:rsidRPr="00031DF9">
        <w:rPr>
          <w:sz w:val="28"/>
          <w:szCs w:val="28"/>
        </w:rPr>
        <w:noBreakHyphen/>
        <w:t xml:space="preserve">14 октября </w:t>
      </w:r>
      <w:smartTag w:uri="urn:schemas-microsoft-com:office:smarttags" w:element="metricconverter">
        <w:smartTagPr>
          <w:attr w:name="ProductID" w:val="1995 г"/>
        </w:smartTagPr>
        <w:r w:rsidRPr="00031DF9">
          <w:rPr>
            <w:sz w:val="28"/>
            <w:szCs w:val="28"/>
          </w:rPr>
          <w:t>1995 г</w:t>
        </w:r>
      </w:smartTag>
      <w:r w:rsidRPr="00031DF9">
        <w:rPr>
          <w:sz w:val="28"/>
          <w:szCs w:val="28"/>
        </w:rPr>
        <w:t>. ). - Воронеж: "Квадрат", 1995, с. 83</w:t>
      </w:r>
      <w:r w:rsidRPr="00031DF9">
        <w:rPr>
          <w:sz w:val="28"/>
          <w:szCs w:val="28"/>
        </w:rPr>
        <w:noBreakHyphen/>
        <w:t>87.</w:t>
      </w:r>
    </w:p>
    <w:p w:rsidR="00834E6E" w:rsidRPr="0022444D" w:rsidRDefault="00834E6E" w:rsidP="00454CF4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uppressAutoHyphens/>
        <w:spacing w:before="240" w:after="0" w:line="360" w:lineRule="auto"/>
        <w:ind w:left="0" w:firstLine="426"/>
        <w:jc w:val="both"/>
        <w:rPr>
          <w:spacing w:val="-4"/>
          <w:sz w:val="28"/>
          <w:szCs w:val="28"/>
        </w:rPr>
      </w:pPr>
      <w:r w:rsidRPr="00834E6E">
        <w:rPr>
          <w:sz w:val="28"/>
          <w:szCs w:val="28"/>
        </w:rPr>
        <w:t xml:space="preserve">Кретов А.А. Основы лексико-семантической прогностики. Воронеж: </w:t>
      </w:r>
      <w:r w:rsidRPr="0022444D">
        <w:rPr>
          <w:spacing w:val="-4"/>
          <w:sz w:val="28"/>
          <w:szCs w:val="28"/>
        </w:rPr>
        <w:t>Изд-во ВГУ, 2006. – 390 с. – (Библиотека лингвистической прогностики. Том 1).</w:t>
      </w:r>
    </w:p>
    <w:p w:rsidR="00834E6E" w:rsidRPr="00834E6E" w:rsidRDefault="00834E6E" w:rsidP="00454CF4">
      <w:pPr>
        <w:numPr>
          <w:ilvl w:val="0"/>
          <w:numId w:val="1"/>
        </w:numPr>
        <w:tabs>
          <w:tab w:val="clear" w:pos="720"/>
          <w:tab w:val="left" w:pos="709"/>
          <w:tab w:val="num" w:pos="851"/>
        </w:tabs>
        <w:suppressAutoHyphens/>
        <w:spacing w:before="240" w:after="0" w:line="360" w:lineRule="auto"/>
        <w:ind w:left="0" w:firstLine="426"/>
        <w:jc w:val="both"/>
        <w:rPr>
          <w:sz w:val="28"/>
          <w:szCs w:val="28"/>
        </w:rPr>
      </w:pPr>
      <w:r w:rsidRPr="00834E6E">
        <w:rPr>
          <w:sz w:val="28"/>
          <w:szCs w:val="28"/>
        </w:rPr>
        <w:t xml:space="preserve">Кретов А.А. Лингвистическая прогностика: побочные результаты за ХХ лет // </w:t>
      </w:r>
      <w:r w:rsidRPr="00834E6E">
        <w:rPr>
          <w:bCs/>
          <w:color w:val="000000"/>
          <w:sz w:val="28"/>
          <w:szCs w:val="28"/>
        </w:rPr>
        <w:t xml:space="preserve">Проблемы лингвистической прогностики: Сборник научных трудов / под ред. А.А. Кретова. – Вып. 5. – Воронеж, 2012. </w:t>
      </w:r>
      <w:r w:rsidRPr="00834E6E">
        <w:rPr>
          <w:sz w:val="28"/>
          <w:szCs w:val="28"/>
        </w:rPr>
        <w:t>С.50-58.</w:t>
      </w:r>
    </w:p>
    <w:p w:rsidR="00031DF9" w:rsidRPr="00834E6E" w:rsidRDefault="00031DF9" w:rsidP="00454CF4">
      <w:pPr>
        <w:pStyle w:val="a4"/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0" w:firstLine="426"/>
        <w:jc w:val="both"/>
        <w:rPr>
          <w:rStyle w:val="FontStyle14"/>
          <w:sz w:val="28"/>
          <w:szCs w:val="28"/>
        </w:rPr>
      </w:pPr>
      <w:r w:rsidRPr="00834E6E">
        <w:rPr>
          <w:sz w:val="28"/>
          <w:szCs w:val="28"/>
        </w:rPr>
        <w:t xml:space="preserve">Силина Ю.А. </w:t>
      </w:r>
      <w:r w:rsidRPr="00834E6E">
        <w:rPr>
          <w:rStyle w:val="FontStyle14"/>
          <w:sz w:val="28"/>
          <w:szCs w:val="28"/>
        </w:rPr>
        <w:t>Динамика безбожия во французской литературе XVIII века / Ю. А. Силина // Политическая лингвистика. – Вып. 2(36). – Екатеринбург: ГОУ ВПО  «Уральский государственный педагогический университет», 2011. – С. 229-238.</w:t>
      </w:r>
    </w:p>
    <w:p w:rsidR="00834E6E" w:rsidRPr="00834E6E" w:rsidRDefault="00834E6E" w:rsidP="00454CF4">
      <w:pPr>
        <w:pStyle w:val="a4"/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34E6E">
        <w:rPr>
          <w:sz w:val="28"/>
          <w:szCs w:val="28"/>
        </w:rPr>
        <w:t>Силина Ю.А. Динамика и прогностика номинаций зрительного восприятия во французских нарративных текстах. /Ю.А.Силина/</w:t>
      </w:r>
      <w:r>
        <w:rPr>
          <w:sz w:val="28"/>
          <w:szCs w:val="28"/>
        </w:rPr>
        <w:t xml:space="preserve"> </w:t>
      </w:r>
      <w:r w:rsidRPr="00834E6E">
        <w:rPr>
          <w:sz w:val="28"/>
          <w:szCs w:val="28"/>
        </w:rPr>
        <w:t>–  Автореф. … канд. филол. наук. –  Воронеж – 2012. – 22 с.</w:t>
      </w:r>
    </w:p>
    <w:p w:rsidR="00834E6E" w:rsidRPr="00834E6E" w:rsidRDefault="00834E6E" w:rsidP="00454CF4">
      <w:pPr>
        <w:pStyle w:val="a4"/>
        <w:widowControl w:val="0"/>
        <w:numPr>
          <w:ilvl w:val="0"/>
          <w:numId w:val="1"/>
        </w:numPr>
        <w:tabs>
          <w:tab w:val="clear" w:pos="720"/>
          <w:tab w:val="left" w:pos="709"/>
          <w:tab w:val="num" w:pos="851"/>
        </w:tabs>
        <w:spacing w:line="360" w:lineRule="auto"/>
        <w:ind w:left="0" w:firstLine="426"/>
        <w:jc w:val="both"/>
        <w:rPr>
          <w:sz w:val="28"/>
          <w:szCs w:val="28"/>
        </w:rPr>
      </w:pPr>
      <w:r w:rsidRPr="00834E6E">
        <w:rPr>
          <w:bCs/>
          <w:sz w:val="28"/>
          <w:szCs w:val="28"/>
        </w:rPr>
        <w:t>Сорокин Ю. А.</w:t>
      </w:r>
      <w:r w:rsidRPr="00834E6E">
        <w:rPr>
          <w:sz w:val="28"/>
          <w:szCs w:val="28"/>
        </w:rPr>
        <w:t xml:space="preserve"> Смысловое восприятие текста и библиопсихология / Теоретические и прикладные проблемы речевого общения. — М.: Наука, 1979.</w:t>
      </w:r>
    </w:p>
    <w:p w:rsidR="00AC7824" w:rsidRDefault="00AC782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F26D0" w:rsidRPr="004967A8" w:rsidRDefault="004967A8" w:rsidP="004967A8">
      <w:pPr>
        <w:tabs>
          <w:tab w:val="num" w:pos="851"/>
        </w:tabs>
        <w:spacing w:before="120" w:after="0" w:line="360" w:lineRule="auto"/>
        <w:ind w:firstLine="0"/>
        <w:jc w:val="center"/>
        <w:rPr>
          <w:sz w:val="28"/>
          <w:szCs w:val="28"/>
        </w:rPr>
      </w:pPr>
      <w:r w:rsidRPr="004967A8">
        <w:rPr>
          <w:sz w:val="28"/>
          <w:szCs w:val="28"/>
        </w:rPr>
        <w:lastRenderedPageBreak/>
        <w:t>ПРИЛОЖЕНИЕ</w:t>
      </w:r>
    </w:p>
    <w:p w:rsidR="00944E95" w:rsidRPr="004967A8" w:rsidRDefault="00944E95" w:rsidP="004967A8">
      <w:pPr>
        <w:pStyle w:val="ab"/>
        <w:spacing w:before="120" w:after="120"/>
        <w:ind w:firstLine="0"/>
        <w:jc w:val="center"/>
        <w:rPr>
          <w:sz w:val="28"/>
          <w:szCs w:val="28"/>
        </w:rPr>
      </w:pPr>
      <w:bookmarkStart w:id="1" w:name="_Toc100558598"/>
      <w:bookmarkStart w:id="2" w:name="_Toc100773312"/>
      <w:r w:rsidRPr="004967A8">
        <w:rPr>
          <w:sz w:val="28"/>
          <w:szCs w:val="28"/>
        </w:rPr>
        <w:t xml:space="preserve">Сведения о выборках 2-ой половины </w:t>
      </w:r>
      <w:r w:rsidRPr="004967A8">
        <w:rPr>
          <w:sz w:val="28"/>
          <w:szCs w:val="28"/>
          <w:lang w:val="en-US"/>
        </w:rPr>
        <w:t>XVIII</w:t>
      </w:r>
      <w:r w:rsidRPr="004967A8">
        <w:rPr>
          <w:sz w:val="28"/>
          <w:szCs w:val="28"/>
        </w:rPr>
        <w:t xml:space="preserve"> века</w:t>
      </w:r>
      <w:r w:rsidR="00CC36C7" w:rsidRPr="004967A8">
        <w:rPr>
          <w:sz w:val="28"/>
          <w:szCs w:val="28"/>
        </w:rPr>
        <w:t xml:space="preserve"> </w:t>
      </w:r>
      <w:r w:rsidRPr="004967A8">
        <w:rPr>
          <w:sz w:val="28"/>
          <w:szCs w:val="28"/>
        </w:rPr>
        <w:t>-</w:t>
      </w:r>
      <w:r w:rsidR="00CC36C7" w:rsidRPr="004967A8">
        <w:rPr>
          <w:sz w:val="28"/>
          <w:szCs w:val="28"/>
        </w:rPr>
        <w:t xml:space="preserve"> </w:t>
      </w:r>
      <w:r w:rsidRPr="004967A8">
        <w:rPr>
          <w:sz w:val="28"/>
          <w:szCs w:val="28"/>
        </w:rPr>
        <w:t xml:space="preserve">2-ой половины </w:t>
      </w:r>
      <w:r w:rsidR="00CC36C7" w:rsidRPr="004967A8">
        <w:rPr>
          <w:sz w:val="28"/>
          <w:szCs w:val="28"/>
        </w:rPr>
        <w:t xml:space="preserve">XX </w:t>
      </w:r>
      <w:r w:rsidRPr="004967A8">
        <w:rPr>
          <w:sz w:val="28"/>
          <w:szCs w:val="28"/>
        </w:rPr>
        <w:t>века</w:t>
      </w:r>
      <w:bookmarkEnd w:id="1"/>
      <w:bookmarkEnd w:id="2"/>
    </w:p>
    <w:tbl>
      <w:tblPr>
        <w:tblW w:w="50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"/>
        <w:gridCol w:w="384"/>
        <w:gridCol w:w="61"/>
        <w:gridCol w:w="813"/>
        <w:gridCol w:w="45"/>
        <w:gridCol w:w="2146"/>
        <w:gridCol w:w="1167"/>
        <w:gridCol w:w="12"/>
        <w:gridCol w:w="1155"/>
        <w:gridCol w:w="49"/>
        <w:gridCol w:w="4021"/>
      </w:tblGrid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1F481D" w:rsidRDefault="004967A8" w:rsidP="004967A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№</w:t>
            </w: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Сокр</w:t>
            </w:r>
            <w:r w:rsidR="00B11086">
              <w:rPr>
                <w:rFonts w:ascii="Arial Narrow" w:hAnsi="Arial Narrow"/>
              </w:rPr>
              <w:t>.</w:t>
            </w:r>
            <w:r w:rsidRPr="001F481D">
              <w:rPr>
                <w:rFonts w:ascii="Arial Narrow" w:hAnsi="Arial Narrow"/>
              </w:rPr>
              <w:t xml:space="preserve"> </w:t>
            </w:r>
            <w:r w:rsidR="00B11086">
              <w:rPr>
                <w:rFonts w:ascii="Arial Narrow" w:hAnsi="Arial Narrow"/>
              </w:rPr>
              <w:t>о</w:t>
            </w:r>
            <w:r w:rsidRPr="001F481D">
              <w:rPr>
                <w:rFonts w:ascii="Arial Narrow" w:hAnsi="Arial Narrow"/>
              </w:rPr>
              <w:t>бозн</w:t>
            </w:r>
            <w:r w:rsidR="00B11086">
              <w:rPr>
                <w:rFonts w:ascii="Arial Narrow" w:hAnsi="Arial Narrow"/>
              </w:rPr>
              <w:t>.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Хронологическая привязка</w:t>
            </w:r>
          </w:p>
        </w:tc>
        <w:tc>
          <w:tcPr>
            <w:tcW w:w="590" w:type="pct"/>
            <w:noWrap/>
            <w:vAlign w:val="center"/>
          </w:tcPr>
          <w:p w:rsidR="004967A8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 xml:space="preserve">Длина </w:t>
            </w:r>
          </w:p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выборки (округл.)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П</w:t>
            </w:r>
            <w:r w:rsidRPr="001F481D">
              <w:rPr>
                <w:rFonts w:ascii="Arial Narrow" w:hAnsi="Arial Narrow"/>
              </w:rPr>
              <w:t>риме</w:t>
            </w:r>
            <w:r>
              <w:rPr>
                <w:rFonts w:ascii="Arial Narrow" w:hAnsi="Arial Narrow"/>
              </w:rPr>
              <w:t>-</w:t>
            </w:r>
            <w:r w:rsidRPr="001F481D">
              <w:rPr>
                <w:rFonts w:ascii="Arial Narrow" w:hAnsi="Arial Narrow"/>
              </w:rPr>
              <w:t>ров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Автор текста выборки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Албл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1767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Лятошевич Алексей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Брнщ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Баранщиков Василий Яковлевич, С.К.Р.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Блтв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1790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260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Болотов Андрей Тимофеевич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Долг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1767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Долгорукая (Шереметева) Наталья Борисовна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Жилб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1761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75.000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Теплов Василий Егорович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Задиг/Бабук/Клео</w:t>
            </w:r>
            <w:r w:rsidR="00D0507E">
              <w:rPr>
                <w:rFonts w:ascii="Arial Narrow" w:hAnsi="Arial Narrow"/>
              </w:rPr>
              <w:t>-</w:t>
            </w:r>
            <w:r w:rsidRPr="001F481D">
              <w:rPr>
                <w:rFonts w:ascii="Arial Narrow" w:hAnsi="Arial Narrow"/>
              </w:rPr>
              <w:t>на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1765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89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Голенищев-Кутузов Иван Логгинович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ИзмА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1800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Измайлов Александр Ефимович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КаинВ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1775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Комаров Матвей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Крмз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1792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584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Карамзин Николай Михайлович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Крыл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60.000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Крылов Иван Андреевич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Ксем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36.000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94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?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ЛьвП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1790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Львов Павел Юрьевич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Нкнр</w:t>
            </w:r>
            <w:r w:rsidR="00D0507E">
              <w:rPr>
                <w:rFonts w:ascii="Arial Narrow" w:hAnsi="Arial Narrow"/>
              </w:rPr>
              <w:t> </w:t>
            </w:r>
            <w:r w:rsidRPr="001F481D">
              <w:rPr>
                <w:rFonts w:ascii="Arial Narrow" w:hAnsi="Arial Narrow"/>
              </w:rPr>
              <w:t>I,</w:t>
            </w:r>
            <w:r w:rsidR="00D0507E">
              <w:rPr>
                <w:rFonts w:ascii="Arial Narrow" w:hAnsi="Arial Narrow"/>
              </w:rPr>
              <w:t xml:space="preserve"> </w:t>
            </w:r>
            <w:r w:rsidRPr="001F481D">
              <w:rPr>
                <w:rFonts w:ascii="Arial Narrow" w:hAnsi="Arial Narrow"/>
              </w:rPr>
              <w:t>III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90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?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Рдщв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1790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Радищев Александр Николаевич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СумП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1800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122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Сумароков Павел Иванович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Хрск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Херасков Михаил Матвеевич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Хриз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1783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Петров Александр Андреевич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Чулк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1770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Чулков Михаил Дмитриевич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ЭмиН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20.000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5D05C7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Эмин Николай Федорович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0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ЭмиФ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1764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37.000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133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5D05C7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Эмин Федор Александрович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Бест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341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Бестужев Николай Александрович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Булр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Булгарин Фаддей Венедиктович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Велт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Вельтман Александр Фомич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Глин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1816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207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Глинка Федор Николаевич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Гогл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Гоголь Николай Васильевич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Греч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257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Греч Николай Иванович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Жукв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1809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7.000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91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Жуковский Василий Андреевич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Загк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Загоскин Михаил Николаевич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Лажч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47.000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Лажечников Иван Иванович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Лерм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Лермонтов Михаил Юрьевич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Марл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Марлинский (Бестужев) Александр Александрович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Мсал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158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Масальский Константин Петрович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Нарж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1812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Нарежный Василий Трофимович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Одов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72.000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Одоевский Владимир Федорович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Павл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26.000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Павлов Николай Филиппович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Погд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40.000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Погодин Михаил Петрович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Погр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210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Погорельский Антоний (Перовский Алексей Алексеевич)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Полв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121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Полевой Николай Алексеевич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Пушк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1832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Пушкин Александр Сергеевич</w:t>
            </w:r>
          </w:p>
        </w:tc>
      </w:tr>
      <w:tr w:rsidR="00B11086" w:rsidRPr="001F481D" w:rsidTr="00B11086">
        <w:trPr>
          <w:trHeight w:val="255"/>
          <w:jc w:val="center"/>
        </w:trPr>
        <w:tc>
          <w:tcPr>
            <w:tcW w:w="212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42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Сомв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1828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Сомов Орест Михайлович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Акск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52.600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Аксаков Сергей Тимофеевич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Герц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1853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Герцен Александр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Гонч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Гончаров Иван Александрович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Григ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22.700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Григорович Василий Дмитриевич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Дост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38.500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143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Достоевский Федор Михайлович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Левт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32.800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Левитов Александр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Леонт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233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Леонтьев Константин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Леск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1863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31.400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Лесков Николай Семенович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М-Пч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32.600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75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Мельников-Печерский Павел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Никт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24.800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72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Никитин Иван Саввич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Писм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30.000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Писемский Алексей Феофилактович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Помл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120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Помяловский Николай Герасимович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Решт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41.800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137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Решетников Федор Михайлович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С-Щн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28.900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127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Салтыков-Щедрин Михаил Евграфович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Слеп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39.600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247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Слепцов Василий Алексеевич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Т-ой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1863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46.400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266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Толстой Лев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Тург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57.400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146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Тургенев Иван Сергеевич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УспГ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45.300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Успенский Глеб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УспН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1859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33.800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112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Успенский Николай Васильевич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Черн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1863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35.800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94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Чернышевский Николай Гаврилович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Авер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135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Аверченко Аркадий Тимофеевич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Андр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1909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31.000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Андреев Леонид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Белй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40.000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Белый Андрей (Бугаев Борис Николаевич)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Бугк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178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Булгаков Михаил Афанасьевич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Бунин Иван Алексеевич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Вагн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Вагинов (Вагенгейм) Константин Константинович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Верс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1908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215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Вересаев (Смидович) Викентий Викентьевич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Горк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Горький Максим (Пешков Алексей Максимович)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Греб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1917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184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Гребенщиков Георгий Дмитриевич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Зайц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1912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33.000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Зайцев Борис Константинович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Замт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46.000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283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Замятин Евгений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Кузм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Кузмин Михаил Алексеевич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Купр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1915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55.000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151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Куприн Александр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Мреж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1918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39.000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Мережковский Дмитрий Сергеевич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Набк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1926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26.000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156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Набоков Владимир Владимирович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Новк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1914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227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Новиков Иван Алексеевич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Ремз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1911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64.000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Ремизов Алексей Михайлович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Ромн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14.000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179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Романов Пантелеймон Сергеевич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ТлстА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1920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27.000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200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Толстой Алексей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11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Шмел</w:t>
            </w:r>
          </w:p>
        </w:tc>
        <w:tc>
          <w:tcPr>
            <w:tcW w:w="1108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1919</w:t>
            </w:r>
          </w:p>
        </w:tc>
        <w:tc>
          <w:tcPr>
            <w:tcW w:w="590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18.000</w:t>
            </w:r>
          </w:p>
        </w:tc>
        <w:tc>
          <w:tcPr>
            <w:tcW w:w="590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215</w:t>
            </w:r>
          </w:p>
        </w:tc>
        <w:tc>
          <w:tcPr>
            <w:tcW w:w="2057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Шмелев Иван Сергеевич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Абрм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1978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24.000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139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Абрамов Федор Александрович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Аксн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1979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28.000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181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Аксенов Василий Павлович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Астф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1975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53.000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175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Астафьев Виктор Петрович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Белв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1972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45.000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202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Белов Василий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Битв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1972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16.000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120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Битов Андрей Георгиевич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Богм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1973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81.000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555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Богомолов Владимир Осипович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Бонд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1974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26.000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141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Бондарев Юрий Васильевич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Брдн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1990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25.000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191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Бородин Леонид Иванович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Влад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1969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23.000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157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Владимов Георгий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Войн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1986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24.000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109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Войнович Владимир Николаевич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Волк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1979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51.000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115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Волков Олег Васильевич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Глдн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1985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37.000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52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Гладилин Анатолий Тихонович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Дудц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1987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323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Дудинцев Владимир Дмитриевич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Залг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1964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40.000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199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Залыгин Сергей Павлович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Кзкв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1961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232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Казаков Юрий Павлович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Кув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1974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27.000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118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Куваев Олег Михайлович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Расп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1976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43.000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188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Распутин Валентин Григорьевич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Серг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1984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33.000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156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Сергеев Юрий Васильевич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Солж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1967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29.000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149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Солженицын Александр Исаевич</w:t>
            </w:r>
          </w:p>
        </w:tc>
      </w:tr>
      <w:tr w:rsidR="004967A8" w:rsidRPr="001F481D" w:rsidTr="00B11086">
        <w:trPr>
          <w:gridBefore w:val="1"/>
          <w:wBefore w:w="18" w:type="pct"/>
          <w:trHeight w:val="255"/>
          <w:jc w:val="center"/>
        </w:trPr>
        <w:tc>
          <w:tcPr>
            <w:tcW w:w="225" w:type="pct"/>
            <w:gridSpan w:val="2"/>
            <w:noWrap/>
            <w:vAlign w:val="center"/>
          </w:tcPr>
          <w:p w:rsidR="00CC36C7" w:rsidRPr="00CC36C7" w:rsidRDefault="00CC36C7" w:rsidP="004967A8">
            <w:pPr>
              <w:pStyle w:val="a4"/>
              <w:numPr>
                <w:ilvl w:val="0"/>
                <w:numId w:val="2"/>
              </w:numPr>
              <w:ind w:left="-57" w:right="-57" w:firstLine="0"/>
              <w:rPr>
                <w:rFonts w:ascii="Arial Narrow" w:hAnsi="Arial Narrow"/>
              </w:rPr>
            </w:pPr>
          </w:p>
        </w:tc>
        <w:tc>
          <w:tcPr>
            <w:tcW w:w="434" w:type="pct"/>
            <w:gridSpan w:val="2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Триф</w:t>
            </w:r>
          </w:p>
        </w:tc>
        <w:tc>
          <w:tcPr>
            <w:tcW w:w="1085" w:type="pct"/>
            <w:noWrap/>
            <w:vAlign w:val="center"/>
          </w:tcPr>
          <w:p w:rsidR="00CC36C7" w:rsidRPr="001F481D" w:rsidRDefault="00CC36C7" w:rsidP="00B11086">
            <w:pPr>
              <w:ind w:firstLine="0"/>
              <w:jc w:val="center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1975</w:t>
            </w:r>
          </w:p>
        </w:tc>
        <w:tc>
          <w:tcPr>
            <w:tcW w:w="596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48.000</w:t>
            </w:r>
          </w:p>
        </w:tc>
        <w:tc>
          <w:tcPr>
            <w:tcW w:w="609" w:type="pct"/>
            <w:gridSpan w:val="2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150</w:t>
            </w:r>
          </w:p>
        </w:tc>
        <w:tc>
          <w:tcPr>
            <w:tcW w:w="2033" w:type="pct"/>
            <w:noWrap/>
            <w:vAlign w:val="center"/>
          </w:tcPr>
          <w:p w:rsidR="00CC36C7" w:rsidRPr="001F481D" w:rsidRDefault="00CC36C7" w:rsidP="004967A8">
            <w:pPr>
              <w:ind w:firstLine="0"/>
              <w:rPr>
                <w:rFonts w:ascii="Arial Narrow" w:hAnsi="Arial Narrow"/>
              </w:rPr>
            </w:pPr>
            <w:r w:rsidRPr="001F481D">
              <w:rPr>
                <w:rFonts w:ascii="Arial Narrow" w:hAnsi="Arial Narrow"/>
              </w:rPr>
              <w:t>Трифонов Юрий Валентинович</w:t>
            </w:r>
          </w:p>
        </w:tc>
      </w:tr>
    </w:tbl>
    <w:p w:rsidR="00944E95" w:rsidRDefault="00944E95" w:rsidP="00944E95">
      <w:pPr>
        <w:pStyle w:val="a9"/>
      </w:pPr>
    </w:p>
    <w:p w:rsidR="00C1745E" w:rsidRDefault="006B4B43" w:rsidP="00C1745E">
      <w:pPr>
        <w:widowControl w:val="0"/>
        <w:ind w:firstLine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2. Стратификация русских писателей по значению Индекса приятия мира.</w:t>
      </w:r>
    </w:p>
    <w:p w:rsidR="006B4B43" w:rsidRDefault="006B4B43" w:rsidP="006B4B43">
      <w:pPr>
        <w:spacing w:after="0"/>
        <w:ind w:firstLine="0"/>
        <w:rPr>
          <w:rFonts w:ascii="Arial CYR" w:eastAsia="Times New Roman" w:hAnsi="Arial CYR" w:cs="Arial CYR"/>
          <w:sz w:val="20"/>
          <w:szCs w:val="20"/>
          <w:lang w:eastAsia="ru-RU"/>
        </w:rPr>
        <w:sectPr w:rsidR="006B4B43" w:rsidSect="00510B80">
          <w:headerReference w:type="default" r:id="rId13"/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86"/>
        <w:gridCol w:w="839"/>
        <w:gridCol w:w="682"/>
        <w:gridCol w:w="655"/>
      </w:tblGrid>
      <w:tr w:rsidR="006B4B43" w:rsidRPr="006B4B43" w:rsidTr="006B4B43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6B4B43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6B4B43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6B4B43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6B4B43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6B4B4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Брнщ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КаинВ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Ксем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Длгр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0,46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СумП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Нкнр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Глин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Задиг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Блтв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</w:tr>
      <w:tr w:rsidR="00495C9D" w:rsidRPr="00D31370" w:rsidTr="005437D9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Хрск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ЭмнН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XVIII-2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Крмз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ЛьвП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Жилб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Хриз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Крыл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Албл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</w:t>
            </w:r>
          </w:p>
        </w:tc>
      </w:tr>
      <w:tr w:rsidR="00495C9D" w:rsidRPr="00D31370" w:rsidTr="005437D9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Булр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Члкв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Пушк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Акск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-0,04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Левт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Герц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Полв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28</w:t>
            </w:r>
          </w:p>
        </w:tc>
      </w:tr>
      <w:tr w:rsidR="00495C9D" w:rsidRPr="00D31370" w:rsidTr="005437D9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ЭмнФ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Рдщв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Богм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Битв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Новк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-0,09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Аксн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Погд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Писм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Замт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Глдн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Григ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С-Щн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УспН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Решт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XIX-1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Войн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Астф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Черн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Леон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-0,19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Волк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М-Пч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УспГ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Сомв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Велт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Загк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Лерм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56</w:t>
            </w:r>
          </w:p>
        </w:tc>
      </w:tr>
      <w:tr w:rsidR="00495C9D" w:rsidRPr="00D31370" w:rsidTr="005437D9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Кузм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Влад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Зайц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Никт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Т-ой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Гонч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Триф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Мсал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XIX-2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XX-2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Серг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-0,29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Ремз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Гогл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ИзмА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Шмел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73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Марл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Вагн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Нарж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Бонд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Бугк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Абрм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ХХ-1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-0,38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80</w:t>
            </w:r>
          </w:p>
        </w:tc>
      </w:tr>
      <w:tr w:rsidR="00FF3EE8" w:rsidRPr="00D31370" w:rsidTr="00FF3EE8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Белв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81</w:t>
            </w:r>
          </w:p>
        </w:tc>
      </w:tr>
      <w:tr w:rsidR="006B4B43" w:rsidRPr="00D31370" w:rsidTr="00FF3EE8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Солж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82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Жукв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83</w:t>
            </w:r>
          </w:p>
        </w:tc>
      </w:tr>
      <w:tr w:rsidR="00495C9D" w:rsidRPr="00D31370" w:rsidTr="005437D9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Срез</w:t>
            </w:r>
          </w:p>
        </w:tc>
        <w:tc>
          <w:tcPr>
            <w:tcW w:w="1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ИМП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9D" w:rsidRPr="00D31370" w:rsidRDefault="00495C9D" w:rsidP="005437D9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Ранг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Ромн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84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Андр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-0,42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85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Дост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86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Брдн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87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Авер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88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Белй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89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Дудц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Набк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91</w:t>
            </w:r>
          </w:p>
        </w:tc>
      </w:tr>
      <w:tr w:rsidR="006B4B43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Леск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-0,45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B43" w:rsidRPr="00D31370" w:rsidRDefault="006B4B43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92</w:t>
            </w:r>
          </w:p>
        </w:tc>
      </w:tr>
      <w:tr w:rsidR="00FF3EE8" w:rsidRPr="00D31370" w:rsidTr="008E3CFB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Бун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-0,46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93</w:t>
            </w:r>
          </w:p>
        </w:tc>
      </w:tr>
      <w:tr w:rsidR="00FF3EE8" w:rsidRPr="00D31370" w:rsidTr="00FF3EE8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Кзкв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8E3CFB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-0,46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94</w:t>
            </w:r>
          </w:p>
        </w:tc>
      </w:tr>
      <w:tr w:rsidR="00FF3EE8" w:rsidRPr="00D31370" w:rsidTr="00FF3EE8">
        <w:trPr>
          <w:trHeight w:val="255"/>
        </w:trPr>
        <w:tc>
          <w:tcPr>
            <w:tcW w:w="1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ТлстА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-0,47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Горк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96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Мреж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97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Купр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98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Помл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-0,48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Павл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-0,50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Греб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-0,53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101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Залг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-0,54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102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Тург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-0,57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103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Слеп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-0,61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104</w:t>
            </w:r>
          </w:p>
        </w:tc>
      </w:tr>
      <w:tr w:rsidR="00FF3EE8" w:rsidRPr="00D31370" w:rsidTr="006B4B43">
        <w:trPr>
          <w:trHeight w:val="255"/>
        </w:trPr>
        <w:tc>
          <w:tcPr>
            <w:tcW w:w="11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Верс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F3EE8" w:rsidRPr="00D31370" w:rsidRDefault="00FF3EE8" w:rsidP="006B4B43">
            <w:pPr>
              <w:spacing w:after="0"/>
              <w:ind w:firstLine="0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-0,68</w:t>
            </w: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FF3EE8" w:rsidRPr="00D31370" w:rsidRDefault="00FF3EE8" w:rsidP="00FF3EE8">
            <w:pPr>
              <w:spacing w:after="0"/>
              <w:ind w:firstLine="0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31370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105</w:t>
            </w:r>
          </w:p>
        </w:tc>
      </w:tr>
    </w:tbl>
    <w:p w:rsidR="006B4B43" w:rsidRDefault="006B4B43" w:rsidP="006B4B43">
      <w:pPr>
        <w:widowControl w:val="0"/>
        <w:ind w:firstLine="0"/>
        <w:jc w:val="both"/>
        <w:rPr>
          <w:sz w:val="20"/>
          <w:szCs w:val="20"/>
        </w:rPr>
      </w:pPr>
    </w:p>
    <w:p w:rsidR="00FF3EE8" w:rsidRDefault="00FF3EE8" w:rsidP="006B4B43">
      <w:pPr>
        <w:widowControl w:val="0"/>
        <w:ind w:firstLine="0"/>
        <w:jc w:val="both"/>
        <w:rPr>
          <w:sz w:val="20"/>
          <w:szCs w:val="20"/>
        </w:rPr>
      </w:pPr>
    </w:p>
    <w:p w:rsidR="00FF3EE8" w:rsidRDefault="00FF3EE8" w:rsidP="006B4B43">
      <w:pPr>
        <w:widowControl w:val="0"/>
        <w:ind w:firstLine="0"/>
        <w:jc w:val="both"/>
        <w:rPr>
          <w:sz w:val="20"/>
          <w:szCs w:val="20"/>
        </w:rPr>
        <w:sectPr w:rsidR="00FF3EE8" w:rsidSect="006B4B43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6B4B43" w:rsidRPr="00B167EC" w:rsidRDefault="006B4B43" w:rsidP="006B4B43">
      <w:pPr>
        <w:widowControl w:val="0"/>
        <w:ind w:firstLine="0"/>
        <w:jc w:val="both"/>
        <w:rPr>
          <w:sz w:val="20"/>
          <w:szCs w:val="20"/>
        </w:rPr>
      </w:pPr>
    </w:p>
    <w:p w:rsidR="00885003" w:rsidRPr="009465B2" w:rsidRDefault="00885003" w:rsidP="00885003">
      <w:pPr>
        <w:widowControl w:val="0"/>
        <w:jc w:val="right"/>
        <w:rPr>
          <w:b/>
          <w:sz w:val="20"/>
          <w:szCs w:val="20"/>
        </w:rPr>
      </w:pPr>
    </w:p>
    <w:sectPr w:rsidR="00885003" w:rsidRPr="009465B2" w:rsidSect="006B4B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2E6" w:rsidRDefault="00C252E6" w:rsidP="00FB7B8C">
      <w:pPr>
        <w:spacing w:after="0"/>
      </w:pPr>
      <w:r>
        <w:separator/>
      </w:r>
    </w:p>
  </w:endnote>
  <w:endnote w:type="continuationSeparator" w:id="0">
    <w:p w:rsidR="00C252E6" w:rsidRDefault="00C252E6" w:rsidP="00FB7B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2E6" w:rsidRDefault="00C252E6" w:rsidP="00FB7B8C">
      <w:pPr>
        <w:spacing w:after="0"/>
      </w:pPr>
      <w:r>
        <w:separator/>
      </w:r>
    </w:p>
  </w:footnote>
  <w:footnote w:type="continuationSeparator" w:id="0">
    <w:p w:rsidR="00C252E6" w:rsidRDefault="00C252E6" w:rsidP="00FB7B8C">
      <w:pPr>
        <w:spacing w:after="0"/>
      </w:pPr>
      <w:r>
        <w:continuationSeparator/>
      </w:r>
    </w:p>
  </w:footnote>
  <w:footnote w:id="1">
    <w:p w:rsidR="00E3012D" w:rsidRPr="00B905E9" w:rsidRDefault="00E3012D" w:rsidP="00E1197A">
      <w:pPr>
        <w:spacing w:after="0" w:line="276" w:lineRule="auto"/>
        <w:jc w:val="both"/>
        <w:rPr>
          <w:sz w:val="22"/>
          <w:szCs w:val="22"/>
        </w:rPr>
      </w:pPr>
      <w:r w:rsidRPr="00B905E9">
        <w:rPr>
          <w:sz w:val="22"/>
          <w:szCs w:val="22"/>
        </w:rPr>
        <w:footnoteRef/>
      </w:r>
      <w:r w:rsidRPr="00B905E9">
        <w:rPr>
          <w:sz w:val="22"/>
          <w:szCs w:val="22"/>
        </w:rPr>
        <w:t xml:space="preserve"> «…жизнь Эмина c 1735 до 1760 год почти совершенно неизвестна, и из всех показаний о ней, не рискуя сделать грубую ошибку, можно вывести только следующие общие заключения: 1) родился Эмин, вероятнее всего, в Польше, но не в России, 2) родители его были не русские, 3) первоначальное образование получил он или дома, или в какой-нибудь </w:t>
      </w:r>
      <w:hyperlink r:id="rId1" w:tooltip="Иезуиты" w:history="1">
        <w:r w:rsidRPr="00B905E9">
          <w:rPr>
            <w:rStyle w:val="af4"/>
            <w:sz w:val="22"/>
            <w:szCs w:val="22"/>
          </w:rPr>
          <w:t>иезуитской</w:t>
        </w:r>
      </w:hyperlink>
      <w:r w:rsidRPr="00B905E9">
        <w:rPr>
          <w:sz w:val="22"/>
          <w:szCs w:val="22"/>
        </w:rPr>
        <w:t> школе (существует показание, едва ли, впрочем, заслуживающее доверия, что одно время он учился в </w:t>
      </w:r>
      <w:hyperlink r:id="rId2" w:tooltip="Киевская духовная академия" w:history="1">
        <w:r w:rsidRPr="00B905E9">
          <w:rPr>
            <w:rStyle w:val="af4"/>
            <w:sz w:val="22"/>
            <w:szCs w:val="22"/>
          </w:rPr>
          <w:t>Киевской духовной академии</w:t>
        </w:r>
      </w:hyperlink>
      <w:r w:rsidRPr="00B905E9">
        <w:rPr>
          <w:sz w:val="22"/>
          <w:szCs w:val="22"/>
        </w:rPr>
        <w:t>), 4) вероисповедания он был сначала </w:t>
      </w:r>
      <w:hyperlink r:id="rId3" w:tooltip="Католицизм" w:history="1">
        <w:r w:rsidRPr="00B905E9">
          <w:rPr>
            <w:rStyle w:val="af4"/>
            <w:sz w:val="22"/>
            <w:szCs w:val="22"/>
          </w:rPr>
          <w:t>католического</w:t>
        </w:r>
      </w:hyperlink>
      <w:r w:rsidRPr="00B905E9">
        <w:rPr>
          <w:sz w:val="22"/>
          <w:szCs w:val="22"/>
        </w:rPr>
        <w:t>, а затем </w:t>
      </w:r>
      <w:hyperlink r:id="rId4" w:tooltip="Ислам" w:history="1">
        <w:r w:rsidRPr="00B905E9">
          <w:rPr>
            <w:rStyle w:val="af4"/>
            <w:sz w:val="22"/>
            <w:szCs w:val="22"/>
          </w:rPr>
          <w:t>магометанского</w:t>
        </w:r>
      </w:hyperlink>
      <w:r w:rsidRPr="00B905E9">
        <w:rPr>
          <w:sz w:val="22"/>
          <w:szCs w:val="22"/>
        </w:rPr>
        <w:t>, 5) он обладал превосходными способностями, которые дали ему возможность знать от 6 до 9 различных языков и приобрести обширные энциклопедические познания, 6) он вёл беспокойную, полную приключений жизнь и много странствовал по различным государствам, и наконец, 7) в Турции с ним случилось какое-то таинственное несчастное приключение, которое Эмин тщательно скрывал в течение всей своей жизни и которое заставило его принять магометанство и даже прослужить несколько лет в турецкой армии </w:t>
      </w:r>
      <w:hyperlink r:id="rId5" w:tooltip="Янычары" w:history="1">
        <w:r w:rsidRPr="00B905E9">
          <w:rPr>
            <w:rStyle w:val="af4"/>
            <w:sz w:val="22"/>
            <w:szCs w:val="22"/>
          </w:rPr>
          <w:t>янычаром</w:t>
        </w:r>
      </w:hyperlink>
      <w:r w:rsidRPr="00B905E9">
        <w:rPr>
          <w:sz w:val="22"/>
          <w:szCs w:val="22"/>
        </w:rPr>
        <w:t>; вот это-то приключение, очевидно компрометировавшее Эмина, в связи с его ренегатством и было, вероятно, первоначальной причиной запутанности и разноречивости показаний его о самом себе.</w:t>
      </w:r>
    </w:p>
    <w:p w:rsidR="00E3012D" w:rsidRPr="00B905E9" w:rsidRDefault="00E3012D" w:rsidP="00E1197A">
      <w:pPr>
        <w:spacing w:after="0" w:line="276" w:lineRule="auto"/>
        <w:jc w:val="both"/>
        <w:rPr>
          <w:sz w:val="22"/>
          <w:szCs w:val="22"/>
        </w:rPr>
      </w:pPr>
      <w:r w:rsidRPr="00B905E9">
        <w:rPr>
          <w:sz w:val="22"/>
          <w:szCs w:val="22"/>
        </w:rPr>
        <w:t>С конца же пятидесятых годов XVIII столетия о нём имеются уже достоверные биографические данные. После долголетних скитаний Эмин в 1758 году или немного ранее этого приехал в </w:t>
      </w:r>
      <w:hyperlink r:id="rId6" w:tooltip="Лондон" w:history="1">
        <w:r w:rsidRPr="00B905E9">
          <w:rPr>
            <w:rStyle w:val="af4"/>
            <w:sz w:val="22"/>
            <w:szCs w:val="22"/>
          </w:rPr>
          <w:t>Лондон</w:t>
        </w:r>
      </w:hyperlink>
      <w:r w:rsidRPr="00B905E9">
        <w:rPr>
          <w:sz w:val="22"/>
          <w:szCs w:val="22"/>
        </w:rPr>
        <w:t xml:space="preserve"> и, прожив здесь некоторое время под именем Магомета Емина, явился к князю A. M. Голицыну, бывшему тогда посланником в Лондоне, рассказал ему свои приключения и выразил желание принять православную веру; Голицын согласился, и в домовой его церкви был совершён обряд </w:t>
      </w:r>
      <w:hyperlink r:id="rId7" w:tooltip="Крещение" w:history="1">
        <w:r w:rsidRPr="00B905E9">
          <w:rPr>
            <w:rStyle w:val="af4"/>
            <w:sz w:val="22"/>
            <w:szCs w:val="22"/>
          </w:rPr>
          <w:t>крещения</w:t>
        </w:r>
      </w:hyperlink>
      <w:r w:rsidRPr="00B905E9">
        <w:rPr>
          <w:sz w:val="22"/>
          <w:szCs w:val="22"/>
        </w:rPr>
        <w:t>, причём новообращённый получил имя </w:t>
      </w:r>
      <w:hyperlink r:id="rId8" w:tooltip="Фёдор" w:history="1">
        <w:r w:rsidRPr="00B905E9">
          <w:rPr>
            <w:rStyle w:val="af4"/>
            <w:sz w:val="22"/>
            <w:szCs w:val="22"/>
          </w:rPr>
          <w:t>Фёдор</w:t>
        </w:r>
      </w:hyperlink>
      <w:r w:rsidRPr="00B905E9">
        <w:rPr>
          <w:sz w:val="22"/>
          <w:szCs w:val="22"/>
        </w:rPr>
        <w:t> и фамилию Эмин, а князь был его восприемником» [</w:t>
      </w:r>
      <w:hyperlink r:id="rId9" w:history="1">
        <w:r w:rsidRPr="00B905E9">
          <w:rPr>
            <w:rStyle w:val="af4"/>
            <w:sz w:val="22"/>
            <w:szCs w:val="22"/>
          </w:rPr>
          <w:t>http://ru.wikipedia.org/wiki/</w:t>
        </w:r>
      </w:hyperlink>
      <w:r w:rsidRPr="00B905E9">
        <w:rPr>
          <w:sz w:val="22"/>
          <w:szCs w:val="22"/>
        </w:rPr>
        <w:t>].</w:t>
      </w:r>
    </w:p>
    <w:p w:rsidR="00E3012D" w:rsidRDefault="00E3012D" w:rsidP="00E1197A">
      <w:pPr>
        <w:pStyle w:val="af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5438"/>
      <w:docPartObj>
        <w:docPartGallery w:val="Page Numbers (Top of Page)"/>
        <w:docPartUnique/>
      </w:docPartObj>
    </w:sdtPr>
    <w:sdtEndPr/>
    <w:sdtContent>
      <w:p w:rsidR="00E3012D" w:rsidRDefault="00C252E6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6DC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3012D" w:rsidRDefault="00E3012D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A4B2D"/>
    <w:multiLevelType w:val="hybridMultilevel"/>
    <w:tmpl w:val="6FC440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7525A"/>
    <w:multiLevelType w:val="hybridMultilevel"/>
    <w:tmpl w:val="6D34BD74"/>
    <w:lvl w:ilvl="0" w:tplc="A4DC2B72">
      <w:start w:val="1"/>
      <w:numFmt w:val="bullet"/>
      <w:lvlText w:val=""/>
      <w:lvlJc w:val="left"/>
      <w:pPr>
        <w:tabs>
          <w:tab w:val="num" w:pos="814"/>
        </w:tabs>
        <w:ind w:left="0" w:firstLine="45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15758"/>
    <w:multiLevelType w:val="hybridMultilevel"/>
    <w:tmpl w:val="D6CCD4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6D0"/>
    <w:rsid w:val="00022AC4"/>
    <w:rsid w:val="00022F95"/>
    <w:rsid w:val="00031DF9"/>
    <w:rsid w:val="00034595"/>
    <w:rsid w:val="0003507B"/>
    <w:rsid w:val="00051E9B"/>
    <w:rsid w:val="000526EB"/>
    <w:rsid w:val="00052C92"/>
    <w:rsid w:val="00054874"/>
    <w:rsid w:val="00083B8A"/>
    <w:rsid w:val="00092D0D"/>
    <w:rsid w:val="0009786F"/>
    <w:rsid w:val="000A3D41"/>
    <w:rsid w:val="000A5745"/>
    <w:rsid w:val="000C05A0"/>
    <w:rsid w:val="000C6E73"/>
    <w:rsid w:val="000D0DEE"/>
    <w:rsid w:val="000D4748"/>
    <w:rsid w:val="000D4C2F"/>
    <w:rsid w:val="000E247C"/>
    <w:rsid w:val="000E2A16"/>
    <w:rsid w:val="000E5896"/>
    <w:rsid w:val="000F0196"/>
    <w:rsid w:val="000F24F9"/>
    <w:rsid w:val="000F3771"/>
    <w:rsid w:val="000F4D67"/>
    <w:rsid w:val="001069FB"/>
    <w:rsid w:val="00114E2B"/>
    <w:rsid w:val="00122617"/>
    <w:rsid w:val="00124C8D"/>
    <w:rsid w:val="00125E1B"/>
    <w:rsid w:val="00127355"/>
    <w:rsid w:val="00132EFD"/>
    <w:rsid w:val="001335BD"/>
    <w:rsid w:val="00135E3A"/>
    <w:rsid w:val="0015062B"/>
    <w:rsid w:val="00150855"/>
    <w:rsid w:val="00164B06"/>
    <w:rsid w:val="00167B0C"/>
    <w:rsid w:val="001714DF"/>
    <w:rsid w:val="00173FB6"/>
    <w:rsid w:val="00174947"/>
    <w:rsid w:val="00183F80"/>
    <w:rsid w:val="00184D4C"/>
    <w:rsid w:val="00187AEA"/>
    <w:rsid w:val="00191C6B"/>
    <w:rsid w:val="00194E64"/>
    <w:rsid w:val="001A10BA"/>
    <w:rsid w:val="001B7C17"/>
    <w:rsid w:val="001C0F4B"/>
    <w:rsid w:val="001C2BB7"/>
    <w:rsid w:val="001E1913"/>
    <w:rsid w:val="001F0691"/>
    <w:rsid w:val="001F2696"/>
    <w:rsid w:val="001F3E07"/>
    <w:rsid w:val="001F56A3"/>
    <w:rsid w:val="00212B6A"/>
    <w:rsid w:val="0021421D"/>
    <w:rsid w:val="0022444D"/>
    <w:rsid w:val="00226288"/>
    <w:rsid w:val="00232C57"/>
    <w:rsid w:val="00232D85"/>
    <w:rsid w:val="0023304A"/>
    <w:rsid w:val="00236F7D"/>
    <w:rsid w:val="00256ABF"/>
    <w:rsid w:val="002573F7"/>
    <w:rsid w:val="0026210F"/>
    <w:rsid w:val="0026395E"/>
    <w:rsid w:val="00270540"/>
    <w:rsid w:val="00276AAE"/>
    <w:rsid w:val="002922DE"/>
    <w:rsid w:val="002A5513"/>
    <w:rsid w:val="002A5FB5"/>
    <w:rsid w:val="002A73A3"/>
    <w:rsid w:val="002B195F"/>
    <w:rsid w:val="002B2780"/>
    <w:rsid w:val="002B43E7"/>
    <w:rsid w:val="002B48B2"/>
    <w:rsid w:val="002B7870"/>
    <w:rsid w:val="002C239B"/>
    <w:rsid w:val="002C6F79"/>
    <w:rsid w:val="00312BC8"/>
    <w:rsid w:val="00317B31"/>
    <w:rsid w:val="00321A5B"/>
    <w:rsid w:val="00331BC8"/>
    <w:rsid w:val="00341C4A"/>
    <w:rsid w:val="003512F9"/>
    <w:rsid w:val="003546E2"/>
    <w:rsid w:val="003634EF"/>
    <w:rsid w:val="00363FFC"/>
    <w:rsid w:val="00365589"/>
    <w:rsid w:val="00370287"/>
    <w:rsid w:val="0037179C"/>
    <w:rsid w:val="003959BB"/>
    <w:rsid w:val="003A1FB1"/>
    <w:rsid w:val="003B22C4"/>
    <w:rsid w:val="003B25B6"/>
    <w:rsid w:val="003D6CC1"/>
    <w:rsid w:val="003F1A9B"/>
    <w:rsid w:val="003F4B66"/>
    <w:rsid w:val="003F786B"/>
    <w:rsid w:val="00403FCF"/>
    <w:rsid w:val="00411BD7"/>
    <w:rsid w:val="0042159B"/>
    <w:rsid w:val="004224A0"/>
    <w:rsid w:val="00424431"/>
    <w:rsid w:val="00426992"/>
    <w:rsid w:val="00426A6F"/>
    <w:rsid w:val="0044067E"/>
    <w:rsid w:val="00440DC9"/>
    <w:rsid w:val="004412FA"/>
    <w:rsid w:val="00454CF4"/>
    <w:rsid w:val="00455CBD"/>
    <w:rsid w:val="00460F93"/>
    <w:rsid w:val="00466E1B"/>
    <w:rsid w:val="00472221"/>
    <w:rsid w:val="0047434D"/>
    <w:rsid w:val="00476FF5"/>
    <w:rsid w:val="0047783F"/>
    <w:rsid w:val="004856E6"/>
    <w:rsid w:val="0048757E"/>
    <w:rsid w:val="0049017F"/>
    <w:rsid w:val="00491254"/>
    <w:rsid w:val="00495C9D"/>
    <w:rsid w:val="0049610A"/>
    <w:rsid w:val="004967A8"/>
    <w:rsid w:val="00496EEE"/>
    <w:rsid w:val="004A11CB"/>
    <w:rsid w:val="004A4C2A"/>
    <w:rsid w:val="004B0AB9"/>
    <w:rsid w:val="004B6DCE"/>
    <w:rsid w:val="004D346D"/>
    <w:rsid w:val="004E62E8"/>
    <w:rsid w:val="00500045"/>
    <w:rsid w:val="00504289"/>
    <w:rsid w:val="0050731E"/>
    <w:rsid w:val="00510B80"/>
    <w:rsid w:val="00511D15"/>
    <w:rsid w:val="005230AE"/>
    <w:rsid w:val="005230FD"/>
    <w:rsid w:val="00530D31"/>
    <w:rsid w:val="005336F7"/>
    <w:rsid w:val="00541D49"/>
    <w:rsid w:val="005437D9"/>
    <w:rsid w:val="00545592"/>
    <w:rsid w:val="00556056"/>
    <w:rsid w:val="005743CF"/>
    <w:rsid w:val="00592456"/>
    <w:rsid w:val="00593D65"/>
    <w:rsid w:val="00594B08"/>
    <w:rsid w:val="005A3199"/>
    <w:rsid w:val="005C0F4D"/>
    <w:rsid w:val="005C4766"/>
    <w:rsid w:val="005C4932"/>
    <w:rsid w:val="005D05C7"/>
    <w:rsid w:val="005D49A1"/>
    <w:rsid w:val="005D6FFB"/>
    <w:rsid w:val="005E55C8"/>
    <w:rsid w:val="005F19F5"/>
    <w:rsid w:val="005F26D0"/>
    <w:rsid w:val="005F4BB9"/>
    <w:rsid w:val="00602DFB"/>
    <w:rsid w:val="00605CA1"/>
    <w:rsid w:val="00614580"/>
    <w:rsid w:val="00622AAA"/>
    <w:rsid w:val="00626C35"/>
    <w:rsid w:val="0063175A"/>
    <w:rsid w:val="00634150"/>
    <w:rsid w:val="00637999"/>
    <w:rsid w:val="00641179"/>
    <w:rsid w:val="0065080E"/>
    <w:rsid w:val="0065343D"/>
    <w:rsid w:val="00657C07"/>
    <w:rsid w:val="00666120"/>
    <w:rsid w:val="00673679"/>
    <w:rsid w:val="006737EA"/>
    <w:rsid w:val="00684774"/>
    <w:rsid w:val="006867DB"/>
    <w:rsid w:val="00690827"/>
    <w:rsid w:val="006923F9"/>
    <w:rsid w:val="006A081F"/>
    <w:rsid w:val="006A7B7A"/>
    <w:rsid w:val="006B25AD"/>
    <w:rsid w:val="006B4B43"/>
    <w:rsid w:val="006B6568"/>
    <w:rsid w:val="006C71A2"/>
    <w:rsid w:val="006D0CE2"/>
    <w:rsid w:val="006D5DAB"/>
    <w:rsid w:val="006F6823"/>
    <w:rsid w:val="007010B7"/>
    <w:rsid w:val="00705044"/>
    <w:rsid w:val="00714588"/>
    <w:rsid w:val="00715713"/>
    <w:rsid w:val="00715C35"/>
    <w:rsid w:val="00715E9B"/>
    <w:rsid w:val="007204C3"/>
    <w:rsid w:val="007227E7"/>
    <w:rsid w:val="00722906"/>
    <w:rsid w:val="00722F7D"/>
    <w:rsid w:val="00737416"/>
    <w:rsid w:val="00750913"/>
    <w:rsid w:val="00750E1F"/>
    <w:rsid w:val="00750F36"/>
    <w:rsid w:val="007623E1"/>
    <w:rsid w:val="00766A84"/>
    <w:rsid w:val="00767A59"/>
    <w:rsid w:val="0077516D"/>
    <w:rsid w:val="0078271D"/>
    <w:rsid w:val="00792B30"/>
    <w:rsid w:val="007A025F"/>
    <w:rsid w:val="007A24BF"/>
    <w:rsid w:val="007A615C"/>
    <w:rsid w:val="007B6DBB"/>
    <w:rsid w:val="007C1F38"/>
    <w:rsid w:val="007D05A1"/>
    <w:rsid w:val="007E5EDE"/>
    <w:rsid w:val="008017DB"/>
    <w:rsid w:val="00804012"/>
    <w:rsid w:val="0080412A"/>
    <w:rsid w:val="00805C8D"/>
    <w:rsid w:val="00810A1E"/>
    <w:rsid w:val="00811925"/>
    <w:rsid w:val="00824C69"/>
    <w:rsid w:val="00825E3C"/>
    <w:rsid w:val="00826E57"/>
    <w:rsid w:val="0083070C"/>
    <w:rsid w:val="00834E6E"/>
    <w:rsid w:val="00836D0F"/>
    <w:rsid w:val="00841224"/>
    <w:rsid w:val="00844849"/>
    <w:rsid w:val="008505A6"/>
    <w:rsid w:val="008568CD"/>
    <w:rsid w:val="00856D1F"/>
    <w:rsid w:val="00871EC4"/>
    <w:rsid w:val="008735FE"/>
    <w:rsid w:val="0087536E"/>
    <w:rsid w:val="00885003"/>
    <w:rsid w:val="00893FD3"/>
    <w:rsid w:val="008A03F8"/>
    <w:rsid w:val="008A452B"/>
    <w:rsid w:val="008B0F80"/>
    <w:rsid w:val="008B19CA"/>
    <w:rsid w:val="008B1E82"/>
    <w:rsid w:val="008B40FA"/>
    <w:rsid w:val="008B5636"/>
    <w:rsid w:val="008B5F0E"/>
    <w:rsid w:val="008B611A"/>
    <w:rsid w:val="008C538E"/>
    <w:rsid w:val="008C686B"/>
    <w:rsid w:val="008E0F5B"/>
    <w:rsid w:val="008E3CFB"/>
    <w:rsid w:val="008E445F"/>
    <w:rsid w:val="008F1F69"/>
    <w:rsid w:val="008F46A6"/>
    <w:rsid w:val="009047BF"/>
    <w:rsid w:val="00905EA9"/>
    <w:rsid w:val="009246E9"/>
    <w:rsid w:val="0093357B"/>
    <w:rsid w:val="009355C4"/>
    <w:rsid w:val="00941670"/>
    <w:rsid w:val="00944E95"/>
    <w:rsid w:val="00944F8B"/>
    <w:rsid w:val="00947C34"/>
    <w:rsid w:val="0096076C"/>
    <w:rsid w:val="00981366"/>
    <w:rsid w:val="00993F28"/>
    <w:rsid w:val="009970C8"/>
    <w:rsid w:val="009A1213"/>
    <w:rsid w:val="009A5601"/>
    <w:rsid w:val="009B3A48"/>
    <w:rsid w:val="009C1684"/>
    <w:rsid w:val="009C3CC9"/>
    <w:rsid w:val="009D334E"/>
    <w:rsid w:val="009E3AE5"/>
    <w:rsid w:val="009E4A5B"/>
    <w:rsid w:val="009E4C4F"/>
    <w:rsid w:val="009F7E81"/>
    <w:rsid w:val="00A1459E"/>
    <w:rsid w:val="00A15268"/>
    <w:rsid w:val="00A17289"/>
    <w:rsid w:val="00A215E9"/>
    <w:rsid w:val="00A26CEC"/>
    <w:rsid w:val="00A40558"/>
    <w:rsid w:val="00A4136F"/>
    <w:rsid w:val="00A454F6"/>
    <w:rsid w:val="00A54BD7"/>
    <w:rsid w:val="00A54F77"/>
    <w:rsid w:val="00A569C4"/>
    <w:rsid w:val="00A6027E"/>
    <w:rsid w:val="00A6376C"/>
    <w:rsid w:val="00A704EF"/>
    <w:rsid w:val="00A80177"/>
    <w:rsid w:val="00A84022"/>
    <w:rsid w:val="00A86A60"/>
    <w:rsid w:val="00A86BFA"/>
    <w:rsid w:val="00A9179E"/>
    <w:rsid w:val="00A91BFD"/>
    <w:rsid w:val="00A92E4E"/>
    <w:rsid w:val="00A95169"/>
    <w:rsid w:val="00AA1D51"/>
    <w:rsid w:val="00AA6E7F"/>
    <w:rsid w:val="00AB6D2A"/>
    <w:rsid w:val="00AC63CD"/>
    <w:rsid w:val="00AC7824"/>
    <w:rsid w:val="00AD04BF"/>
    <w:rsid w:val="00AD46DC"/>
    <w:rsid w:val="00AF1CD7"/>
    <w:rsid w:val="00AF3FF1"/>
    <w:rsid w:val="00B0215F"/>
    <w:rsid w:val="00B11086"/>
    <w:rsid w:val="00B16562"/>
    <w:rsid w:val="00B22C78"/>
    <w:rsid w:val="00B24234"/>
    <w:rsid w:val="00B25082"/>
    <w:rsid w:val="00B3577E"/>
    <w:rsid w:val="00B3788E"/>
    <w:rsid w:val="00B431B9"/>
    <w:rsid w:val="00B432D1"/>
    <w:rsid w:val="00B501B8"/>
    <w:rsid w:val="00B7214F"/>
    <w:rsid w:val="00B778B7"/>
    <w:rsid w:val="00B905E9"/>
    <w:rsid w:val="00B924AC"/>
    <w:rsid w:val="00B949B7"/>
    <w:rsid w:val="00B94C66"/>
    <w:rsid w:val="00BA672F"/>
    <w:rsid w:val="00BB7375"/>
    <w:rsid w:val="00BC38CA"/>
    <w:rsid w:val="00BC645F"/>
    <w:rsid w:val="00BD39FE"/>
    <w:rsid w:val="00BD7300"/>
    <w:rsid w:val="00BD7D1B"/>
    <w:rsid w:val="00BE2629"/>
    <w:rsid w:val="00BE4C1E"/>
    <w:rsid w:val="00BF0422"/>
    <w:rsid w:val="00BF2181"/>
    <w:rsid w:val="00BF3E87"/>
    <w:rsid w:val="00BF4A61"/>
    <w:rsid w:val="00C1024B"/>
    <w:rsid w:val="00C1745E"/>
    <w:rsid w:val="00C223D8"/>
    <w:rsid w:val="00C252E6"/>
    <w:rsid w:val="00C26E11"/>
    <w:rsid w:val="00C37D74"/>
    <w:rsid w:val="00C428F8"/>
    <w:rsid w:val="00C43613"/>
    <w:rsid w:val="00C439B0"/>
    <w:rsid w:val="00C56267"/>
    <w:rsid w:val="00C60C5F"/>
    <w:rsid w:val="00C70D7A"/>
    <w:rsid w:val="00C826DB"/>
    <w:rsid w:val="00C943D5"/>
    <w:rsid w:val="00CA022F"/>
    <w:rsid w:val="00CB18BE"/>
    <w:rsid w:val="00CB2698"/>
    <w:rsid w:val="00CB5717"/>
    <w:rsid w:val="00CC36C7"/>
    <w:rsid w:val="00CD3B89"/>
    <w:rsid w:val="00CE0390"/>
    <w:rsid w:val="00CE15EC"/>
    <w:rsid w:val="00CE5B11"/>
    <w:rsid w:val="00CF1F3F"/>
    <w:rsid w:val="00D0507E"/>
    <w:rsid w:val="00D12EC6"/>
    <w:rsid w:val="00D14966"/>
    <w:rsid w:val="00D273C2"/>
    <w:rsid w:val="00D31370"/>
    <w:rsid w:val="00D4113F"/>
    <w:rsid w:val="00D469F3"/>
    <w:rsid w:val="00D767CC"/>
    <w:rsid w:val="00D76EA0"/>
    <w:rsid w:val="00D779B9"/>
    <w:rsid w:val="00D840D0"/>
    <w:rsid w:val="00D976B4"/>
    <w:rsid w:val="00DA0CF5"/>
    <w:rsid w:val="00DA1323"/>
    <w:rsid w:val="00DA65FB"/>
    <w:rsid w:val="00DB2D85"/>
    <w:rsid w:val="00DB411D"/>
    <w:rsid w:val="00DC52A8"/>
    <w:rsid w:val="00DC5726"/>
    <w:rsid w:val="00DC579F"/>
    <w:rsid w:val="00DD1438"/>
    <w:rsid w:val="00DD37A1"/>
    <w:rsid w:val="00DD7756"/>
    <w:rsid w:val="00DE0B6C"/>
    <w:rsid w:val="00DE0CE0"/>
    <w:rsid w:val="00DE0EEE"/>
    <w:rsid w:val="00DE1E36"/>
    <w:rsid w:val="00DE62B4"/>
    <w:rsid w:val="00E01D3B"/>
    <w:rsid w:val="00E117D5"/>
    <w:rsid w:val="00E1197A"/>
    <w:rsid w:val="00E12E5D"/>
    <w:rsid w:val="00E17028"/>
    <w:rsid w:val="00E22B4A"/>
    <w:rsid w:val="00E3012D"/>
    <w:rsid w:val="00E357BE"/>
    <w:rsid w:val="00E44657"/>
    <w:rsid w:val="00E538AF"/>
    <w:rsid w:val="00E56452"/>
    <w:rsid w:val="00E758FC"/>
    <w:rsid w:val="00E81A9D"/>
    <w:rsid w:val="00EA0A4A"/>
    <w:rsid w:val="00EA0E17"/>
    <w:rsid w:val="00EB01CF"/>
    <w:rsid w:val="00EB1A9E"/>
    <w:rsid w:val="00EB2306"/>
    <w:rsid w:val="00EB4090"/>
    <w:rsid w:val="00EC5569"/>
    <w:rsid w:val="00ED5D86"/>
    <w:rsid w:val="00ED63F7"/>
    <w:rsid w:val="00ED6829"/>
    <w:rsid w:val="00ED767F"/>
    <w:rsid w:val="00EE58D8"/>
    <w:rsid w:val="00EF4698"/>
    <w:rsid w:val="00EF67BE"/>
    <w:rsid w:val="00F00972"/>
    <w:rsid w:val="00F01176"/>
    <w:rsid w:val="00F01BAC"/>
    <w:rsid w:val="00F04532"/>
    <w:rsid w:val="00F07DA7"/>
    <w:rsid w:val="00F149DC"/>
    <w:rsid w:val="00F321A2"/>
    <w:rsid w:val="00F331BB"/>
    <w:rsid w:val="00F37646"/>
    <w:rsid w:val="00F37FC3"/>
    <w:rsid w:val="00F52708"/>
    <w:rsid w:val="00F53924"/>
    <w:rsid w:val="00F549E9"/>
    <w:rsid w:val="00F57C29"/>
    <w:rsid w:val="00F6176F"/>
    <w:rsid w:val="00F63A43"/>
    <w:rsid w:val="00F64D4A"/>
    <w:rsid w:val="00F73576"/>
    <w:rsid w:val="00F74A5C"/>
    <w:rsid w:val="00F861F8"/>
    <w:rsid w:val="00F9337E"/>
    <w:rsid w:val="00F9598B"/>
    <w:rsid w:val="00F95EEC"/>
    <w:rsid w:val="00FA07E9"/>
    <w:rsid w:val="00FA1062"/>
    <w:rsid w:val="00FA281C"/>
    <w:rsid w:val="00FA2D6F"/>
    <w:rsid w:val="00FB6357"/>
    <w:rsid w:val="00FB70C2"/>
    <w:rsid w:val="00FB755C"/>
    <w:rsid w:val="00FB7B8C"/>
    <w:rsid w:val="00FC7189"/>
    <w:rsid w:val="00FC7B83"/>
    <w:rsid w:val="00FE6F55"/>
    <w:rsid w:val="00FE7B3F"/>
    <w:rsid w:val="00FF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65F6DD3-B3E3-4673-B9AB-D2E39485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>
      <w:pPr>
        <w:spacing w:after="200"/>
        <w:ind w:firstLine="53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7F"/>
    <w:rPr>
      <w:rFonts w:ascii="Times New Roman" w:eastAsia="MS Mincho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767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D76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D767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ED767F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rsid w:val="00ED767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D767F"/>
    <w:pPr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D767F"/>
    <w:rPr>
      <w:rFonts w:ascii="Cambria" w:eastAsia="MS Mincho" w:hAnsi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D767F"/>
    <w:rPr>
      <w:rFonts w:ascii="Cambria" w:eastAsia="MS Mincho" w:hAnsi="Cambria"/>
      <w:b/>
      <w:bCs/>
      <w:color w:val="4F81BD"/>
      <w:sz w:val="24"/>
      <w:szCs w:val="24"/>
    </w:rPr>
  </w:style>
  <w:style w:type="character" w:styleId="a3">
    <w:name w:val="Emphasis"/>
    <w:basedOn w:val="a0"/>
    <w:uiPriority w:val="99"/>
    <w:qFormat/>
    <w:rsid w:val="00ED767F"/>
    <w:rPr>
      <w:rFonts w:cs="Times New Roman"/>
      <w:i/>
    </w:rPr>
  </w:style>
  <w:style w:type="paragraph" w:styleId="a4">
    <w:name w:val="List Paragraph"/>
    <w:basedOn w:val="a"/>
    <w:uiPriority w:val="34"/>
    <w:qFormat/>
    <w:rsid w:val="00317B31"/>
    <w:pPr>
      <w:ind w:left="708"/>
    </w:pPr>
  </w:style>
  <w:style w:type="character" w:customStyle="1" w:styleId="20">
    <w:name w:val="Заголовок 2 Знак"/>
    <w:basedOn w:val="a0"/>
    <w:link w:val="2"/>
    <w:rsid w:val="00ED767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ED767F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D767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ED767F"/>
    <w:rPr>
      <w:rFonts w:ascii="Calibri" w:eastAsia="MS Mincho" w:hAnsi="Calibri" w:cs="Times New Roman"/>
      <w:b/>
      <w:bCs/>
      <w:sz w:val="20"/>
      <w:szCs w:val="20"/>
      <w:lang w:eastAsia="ru-RU"/>
    </w:rPr>
  </w:style>
  <w:style w:type="paragraph" w:styleId="a5">
    <w:name w:val="Title"/>
    <w:basedOn w:val="a"/>
    <w:next w:val="a"/>
    <w:link w:val="a6"/>
    <w:qFormat/>
    <w:rsid w:val="00ED767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ED767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Strong"/>
    <w:basedOn w:val="a0"/>
    <w:uiPriority w:val="99"/>
    <w:qFormat/>
    <w:rsid w:val="00ED767F"/>
    <w:rPr>
      <w:rFonts w:cs="Times New Roman"/>
      <w:b/>
    </w:rPr>
  </w:style>
  <w:style w:type="paragraph" w:styleId="a8">
    <w:name w:val="TOC Heading"/>
    <w:basedOn w:val="1"/>
    <w:next w:val="a"/>
    <w:uiPriority w:val="39"/>
    <w:semiHidden/>
    <w:unhideWhenUsed/>
    <w:qFormat/>
    <w:rsid w:val="00ED767F"/>
    <w:pPr>
      <w:spacing w:line="276" w:lineRule="auto"/>
      <w:outlineLvl w:val="9"/>
    </w:pPr>
    <w:rPr>
      <w:rFonts w:eastAsia="Times New Roman"/>
    </w:rPr>
  </w:style>
  <w:style w:type="paragraph" w:styleId="a9">
    <w:name w:val="Normal Indent"/>
    <w:basedOn w:val="a"/>
    <w:link w:val="aa"/>
    <w:rsid w:val="00944E95"/>
    <w:pPr>
      <w:spacing w:after="0"/>
      <w:ind w:firstLine="454"/>
      <w:jc w:val="both"/>
    </w:pPr>
    <w:rPr>
      <w:rFonts w:eastAsia="Times New Roman"/>
      <w:sz w:val="20"/>
      <w:lang w:eastAsia="ru-RU"/>
    </w:rPr>
  </w:style>
  <w:style w:type="paragraph" w:customStyle="1" w:styleId="ab">
    <w:name w:val="прил_загл"/>
    <w:basedOn w:val="6"/>
    <w:rsid w:val="00944E95"/>
    <w:pPr>
      <w:ind w:firstLine="454"/>
      <w:jc w:val="both"/>
    </w:pPr>
    <w:rPr>
      <w:rFonts w:ascii="Times New Roman" w:eastAsia="Times New Roman" w:hAnsi="Times New Roman"/>
      <w:i/>
      <w:sz w:val="22"/>
      <w:szCs w:val="22"/>
      <w:lang w:eastAsia="ru-RU"/>
    </w:rPr>
  </w:style>
  <w:style w:type="character" w:customStyle="1" w:styleId="aa">
    <w:name w:val="Обычный отступ Знак"/>
    <w:basedOn w:val="a0"/>
    <w:link w:val="a9"/>
    <w:rsid w:val="00944E95"/>
    <w:rPr>
      <w:rFonts w:ascii="Times New Roman" w:eastAsia="Times New Roman" w:hAnsi="Times New Roman"/>
      <w:szCs w:val="24"/>
      <w:lang w:eastAsia="ru-RU"/>
    </w:rPr>
  </w:style>
  <w:style w:type="paragraph" w:styleId="ac">
    <w:name w:val="Plain Text"/>
    <w:basedOn w:val="a"/>
    <w:link w:val="ad"/>
    <w:uiPriority w:val="99"/>
    <w:unhideWhenUsed/>
    <w:rsid w:val="00C1024B"/>
    <w:pPr>
      <w:spacing w:after="0"/>
    </w:pPr>
    <w:rPr>
      <w:rFonts w:ascii="Consolas" w:hAnsi="Consolas"/>
      <w:sz w:val="21"/>
      <w:szCs w:val="21"/>
    </w:rPr>
  </w:style>
  <w:style w:type="character" w:customStyle="1" w:styleId="ad">
    <w:name w:val="Текст Знак"/>
    <w:basedOn w:val="a0"/>
    <w:link w:val="ac"/>
    <w:uiPriority w:val="99"/>
    <w:rsid w:val="00C1024B"/>
    <w:rPr>
      <w:rFonts w:ascii="Consolas" w:eastAsia="MS Mincho" w:hAnsi="Consolas"/>
      <w:sz w:val="21"/>
      <w:szCs w:val="21"/>
    </w:rPr>
  </w:style>
  <w:style w:type="character" w:customStyle="1" w:styleId="FontStyle14">
    <w:name w:val="Font Style14"/>
    <w:basedOn w:val="a0"/>
    <w:rsid w:val="00031DF9"/>
    <w:rPr>
      <w:rFonts w:ascii="Times New Roman" w:hAnsi="Times New Roman" w:cs="Times New Roman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F63A43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63A43"/>
    <w:rPr>
      <w:rFonts w:ascii="Tahoma" w:eastAsia="MS Mincho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26E11"/>
  </w:style>
  <w:style w:type="paragraph" w:styleId="af0">
    <w:name w:val="footnote text"/>
    <w:basedOn w:val="a"/>
    <w:link w:val="af1"/>
    <w:uiPriority w:val="99"/>
    <w:semiHidden/>
    <w:unhideWhenUsed/>
    <w:rsid w:val="00FB7B8C"/>
    <w:pPr>
      <w:spacing w:after="0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FB7B8C"/>
    <w:rPr>
      <w:rFonts w:ascii="Times New Roman" w:eastAsia="MS Mincho" w:hAnsi="Times New Roman"/>
    </w:rPr>
  </w:style>
  <w:style w:type="character" w:styleId="af2">
    <w:name w:val="footnote reference"/>
    <w:basedOn w:val="a0"/>
    <w:uiPriority w:val="99"/>
    <w:semiHidden/>
    <w:unhideWhenUsed/>
    <w:rsid w:val="00FB7B8C"/>
    <w:rPr>
      <w:vertAlign w:val="superscript"/>
    </w:rPr>
  </w:style>
  <w:style w:type="paragraph" w:styleId="af3">
    <w:name w:val="Normal (Web)"/>
    <w:basedOn w:val="a"/>
    <w:uiPriority w:val="99"/>
    <w:semiHidden/>
    <w:unhideWhenUsed/>
    <w:rsid w:val="00FB7B8C"/>
    <w:pPr>
      <w:spacing w:before="100" w:beforeAutospacing="1" w:after="100" w:afterAutospacing="1"/>
      <w:ind w:firstLine="0"/>
    </w:pPr>
    <w:rPr>
      <w:rFonts w:eastAsia="Times New Roman"/>
      <w:lang w:eastAsia="ru-RU"/>
    </w:rPr>
  </w:style>
  <w:style w:type="character" w:styleId="af4">
    <w:name w:val="Hyperlink"/>
    <w:basedOn w:val="a0"/>
    <w:uiPriority w:val="99"/>
    <w:unhideWhenUsed/>
    <w:rsid w:val="00FB7B8C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7B8C"/>
  </w:style>
  <w:style w:type="paragraph" w:styleId="af5">
    <w:name w:val="header"/>
    <w:basedOn w:val="a"/>
    <w:link w:val="af6"/>
    <w:uiPriority w:val="99"/>
    <w:unhideWhenUsed/>
    <w:rsid w:val="00E3012D"/>
    <w:pPr>
      <w:tabs>
        <w:tab w:val="center" w:pos="4677"/>
        <w:tab w:val="right" w:pos="9355"/>
      </w:tabs>
      <w:spacing w:after="0"/>
    </w:pPr>
  </w:style>
  <w:style w:type="character" w:customStyle="1" w:styleId="af6">
    <w:name w:val="Верхний колонтитул Знак"/>
    <w:basedOn w:val="a0"/>
    <w:link w:val="af5"/>
    <w:uiPriority w:val="99"/>
    <w:rsid w:val="00E3012D"/>
    <w:rPr>
      <w:rFonts w:ascii="Times New Roman" w:eastAsia="MS Mincho" w:hAnsi="Times New Roman"/>
      <w:sz w:val="24"/>
      <w:szCs w:val="24"/>
    </w:rPr>
  </w:style>
  <w:style w:type="paragraph" w:styleId="af7">
    <w:name w:val="footer"/>
    <w:basedOn w:val="a"/>
    <w:link w:val="af8"/>
    <w:uiPriority w:val="99"/>
    <w:semiHidden/>
    <w:unhideWhenUsed/>
    <w:rsid w:val="00E3012D"/>
    <w:pPr>
      <w:tabs>
        <w:tab w:val="center" w:pos="4677"/>
        <w:tab w:val="right" w:pos="9355"/>
      </w:tabs>
      <w:spacing w:after="0"/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E3012D"/>
    <w:rPr>
      <w:rFonts w:ascii="Times New Roman" w:eastAsia="MS Mincho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9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4%D1%91%D0%B4%D0%BE%D1%80" TargetMode="External"/><Relationship Id="rId3" Type="http://schemas.openxmlformats.org/officeDocument/2006/relationships/hyperlink" Target="http://ru.wikipedia.org/wiki/%D0%9A%D0%B0%D1%82%D0%BE%D0%BB%D0%B8%D1%86%D0%B8%D0%B7%D0%BC" TargetMode="External"/><Relationship Id="rId7" Type="http://schemas.openxmlformats.org/officeDocument/2006/relationships/hyperlink" Target="http://ru.wikipedia.org/wiki/%D0%9A%D1%80%D0%B5%D1%89%D0%B5%D0%BD%D0%B8%D0%B5" TargetMode="External"/><Relationship Id="rId2" Type="http://schemas.openxmlformats.org/officeDocument/2006/relationships/hyperlink" Target="http://ru.wikipedia.org/wiki/%D0%9A%D0%B8%D0%B5%D0%B2%D1%81%D0%BA%D0%B0%D1%8F_%D0%B4%D1%83%D1%85%D0%BE%D0%B2%D0%BD%D0%B0%D1%8F_%D0%B0%D0%BA%D0%B0%D0%B4%D0%B5%D0%BC%D0%B8%D1%8F" TargetMode="External"/><Relationship Id="rId1" Type="http://schemas.openxmlformats.org/officeDocument/2006/relationships/hyperlink" Target="http://ru.wikipedia.org/wiki/%D0%98%D0%B5%D0%B7%D1%83%D0%B8%D1%82%D1%8B" TargetMode="External"/><Relationship Id="rId6" Type="http://schemas.openxmlformats.org/officeDocument/2006/relationships/hyperlink" Target="http://ru.wikipedia.org/wiki/%D0%9B%D0%BE%D0%BD%D0%B4%D0%BE%D0%BD" TargetMode="External"/><Relationship Id="rId5" Type="http://schemas.openxmlformats.org/officeDocument/2006/relationships/hyperlink" Target="http://ru.wikipedia.org/wiki/%D0%AF%D0%BD%D1%8B%D1%87%D0%B0%D1%80%D1%8B" TargetMode="External"/><Relationship Id="rId4" Type="http://schemas.openxmlformats.org/officeDocument/2006/relationships/hyperlink" Target="http://ru.wikipedia.org/wiki/%D0%98%D1%81%D0%BB%D0%B0%D0%BC" TargetMode="External"/><Relationship Id="rId9" Type="http://schemas.openxmlformats.org/officeDocument/2006/relationships/hyperlink" Target="http://ru.wikipedia.org/wiki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Nauka\ARTICLES\_NOW\_2013\&#1048;&#1085;&#1055;&#1088;&#1080;&#1052;\&#1056;&#1086;&#1089;&#1089;&#1080;&#1103;\&#1056;&#1091;&#1089;&#1048;&#1085;&#1055;&#1088;&#1080;&#1052;_18-20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40;&#1040;\&#1052;&#1086;&#1080;%20&#1076;&#1086;&#1082;&#1091;&#1084;&#1077;&#1085;&#1090;&#1099;\&#1056;&#1091;&#1089;&#1048;&#1085;&#1055;&#1088;&#1080;&#1052;_18-20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&#1050;&#1040;&#1040;\&#1052;&#1086;&#1080;%20&#1076;&#1086;&#1082;&#1091;&#1084;&#1077;&#1085;&#1090;&#1099;\&#1056;&#1091;&#1089;&#1048;&#1085;&#1055;&#1088;&#1080;&#1052;_18-20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D:\0Nauka\ARTICLES\_NOW\_2013\&#1048;&#1085;&#1055;&#1088;&#1080;&#1052;\&#1056;&#1086;&#1089;&#1089;&#1080;&#1103;\&#1056;&#1091;&#1089;&#1048;&#1085;&#1055;&#1088;&#1080;&#1052;_18-20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>
                <a:lumMod val="50000"/>
                <a:lumOff val="50000"/>
              </a:schemeClr>
            </a:solidFill>
          </c:spPr>
          <c:invertIfNegative val="0"/>
          <c:cat>
            <c:strRef>
              <c:f>Лист1!$B$6:$F$6</c:f>
              <c:strCache>
                <c:ptCount val="5"/>
                <c:pt idx="0">
                  <c:v>XVIII-2</c:v>
                </c:pt>
                <c:pt idx="1">
                  <c:v>XIX-1</c:v>
                </c:pt>
                <c:pt idx="2">
                  <c:v>XIX-2</c:v>
                </c:pt>
                <c:pt idx="3">
                  <c:v>ХХ-1</c:v>
                </c:pt>
                <c:pt idx="4">
                  <c:v>XX-2</c:v>
                </c:pt>
              </c:strCache>
            </c:strRef>
          </c:cat>
          <c:val>
            <c:numRef>
              <c:f>Лист1!$B$7:$F$7</c:f>
              <c:numCache>
                <c:formatCode>0.00</c:formatCode>
                <c:ptCount val="5"/>
                <c:pt idx="0">
                  <c:v>0.14418042690293997</c:v>
                </c:pt>
                <c:pt idx="1">
                  <c:v>-0.15263006611095142</c:v>
                </c:pt>
                <c:pt idx="2">
                  <c:v>-0.28209129925868132</c:v>
                </c:pt>
                <c:pt idx="3">
                  <c:v>-0.37813720022308983</c:v>
                </c:pt>
                <c:pt idx="4">
                  <c:v>-0.28587075575027504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120888"/>
        <c:axId val="766120496"/>
      </c:barChart>
      <c:catAx>
        <c:axId val="766120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66120496"/>
        <c:crosses val="autoZero"/>
        <c:auto val="1"/>
        <c:lblAlgn val="ctr"/>
        <c:lblOffset val="100"/>
        <c:noMultiLvlLbl val="0"/>
      </c:catAx>
      <c:valAx>
        <c:axId val="766120496"/>
        <c:scaling>
          <c:orientation val="minMax"/>
        </c:scaling>
        <c:delete val="0"/>
        <c:axPos val="l"/>
        <c:majorGridlines/>
        <c:numFmt formatCode="0.00" sourceLinked="1"/>
        <c:majorTickMark val="out"/>
        <c:minorTickMark val="none"/>
        <c:tickLblPos val="nextTo"/>
        <c:crossAx val="76612088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728971962616932E-2"/>
          <c:y val="3.8306451612903226E-2"/>
          <c:w val="0.95327102803738362"/>
          <c:h val="0.92137096774193294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multiLvlStrRef>
              <c:f>Лист1!$B$1:$DB$2</c:f>
              <c:multiLvlStrCache>
                <c:ptCount val="105"/>
                <c:lvl>
                  <c:pt idx="0">
                    <c:v>Брнщ</c:v>
                  </c:pt>
                  <c:pt idx="1">
                    <c:v>КаинВ</c:v>
                  </c:pt>
                  <c:pt idx="2">
                    <c:v>Ксем</c:v>
                  </c:pt>
                  <c:pt idx="3">
                    <c:v>Длгр</c:v>
                  </c:pt>
                  <c:pt idx="4">
                    <c:v>СумП</c:v>
                  </c:pt>
                  <c:pt idx="5">
                    <c:v>Нкнр</c:v>
                  </c:pt>
                  <c:pt idx="6">
                    <c:v>Глин</c:v>
                  </c:pt>
                  <c:pt idx="7">
                    <c:v>Задиг</c:v>
                  </c:pt>
                  <c:pt idx="8">
                    <c:v>Блтв</c:v>
                  </c:pt>
                  <c:pt idx="9">
                    <c:v>Хрск</c:v>
                  </c:pt>
                  <c:pt idx="10">
                    <c:v>ЭмнН</c:v>
                  </c:pt>
                  <c:pt idx="11">
                    <c:v>XVIII-2</c:v>
                  </c:pt>
                  <c:pt idx="12">
                    <c:v>Крмз</c:v>
                  </c:pt>
                  <c:pt idx="13">
                    <c:v>ЛьвП</c:v>
                  </c:pt>
                  <c:pt idx="14">
                    <c:v>Жилб</c:v>
                  </c:pt>
                  <c:pt idx="15">
                    <c:v>Хриз</c:v>
                  </c:pt>
                  <c:pt idx="16">
                    <c:v>Крыл</c:v>
                  </c:pt>
                  <c:pt idx="17">
                    <c:v>Албл</c:v>
                  </c:pt>
                  <c:pt idx="18">
                    <c:v>Погр</c:v>
                  </c:pt>
                  <c:pt idx="19">
                    <c:v>Булр</c:v>
                  </c:pt>
                  <c:pt idx="20">
                    <c:v>Члкв</c:v>
                  </c:pt>
                  <c:pt idx="21">
                    <c:v>Пушк</c:v>
                  </c:pt>
                  <c:pt idx="22">
                    <c:v>Лажч</c:v>
                  </c:pt>
                  <c:pt idx="23">
                    <c:v>Акск</c:v>
                  </c:pt>
                  <c:pt idx="24">
                    <c:v>Левт</c:v>
                  </c:pt>
                  <c:pt idx="25">
                    <c:v>Герц</c:v>
                  </c:pt>
                  <c:pt idx="26">
                    <c:v>Бест</c:v>
                  </c:pt>
                  <c:pt idx="27">
                    <c:v>Полв</c:v>
                  </c:pt>
                  <c:pt idx="28">
                    <c:v>ЭмнФ</c:v>
                  </c:pt>
                  <c:pt idx="29">
                    <c:v>Рдщв</c:v>
                  </c:pt>
                  <c:pt idx="30">
                    <c:v>Богм</c:v>
                  </c:pt>
                  <c:pt idx="31">
                    <c:v>Битв</c:v>
                  </c:pt>
                  <c:pt idx="32">
                    <c:v>Новк</c:v>
                  </c:pt>
                  <c:pt idx="33">
                    <c:v>Аксн</c:v>
                  </c:pt>
                  <c:pt idx="34">
                    <c:v>Погд</c:v>
                  </c:pt>
                  <c:pt idx="35">
                    <c:v>Писм</c:v>
                  </c:pt>
                  <c:pt idx="36">
                    <c:v>Замт</c:v>
                  </c:pt>
                  <c:pt idx="37">
                    <c:v>Глдн</c:v>
                  </c:pt>
                  <c:pt idx="38">
                    <c:v>Григ</c:v>
                  </c:pt>
                  <c:pt idx="39">
                    <c:v>С-Щн</c:v>
                  </c:pt>
                  <c:pt idx="40">
                    <c:v>УспН</c:v>
                  </c:pt>
                  <c:pt idx="41">
                    <c:v>Решт</c:v>
                  </c:pt>
                  <c:pt idx="42">
                    <c:v>XIX-1</c:v>
                  </c:pt>
                  <c:pt idx="43">
                    <c:v>Войн</c:v>
                  </c:pt>
                  <c:pt idx="44">
                    <c:v>Астф</c:v>
                  </c:pt>
                  <c:pt idx="45">
                    <c:v>Одов</c:v>
                  </c:pt>
                  <c:pt idx="46">
                    <c:v>Черн</c:v>
                  </c:pt>
                  <c:pt idx="47">
                    <c:v>Леон</c:v>
                  </c:pt>
                  <c:pt idx="48">
                    <c:v>Греч</c:v>
                  </c:pt>
                  <c:pt idx="49">
                    <c:v>Волк</c:v>
                  </c:pt>
                  <c:pt idx="50">
                    <c:v>М-Пч</c:v>
                  </c:pt>
                  <c:pt idx="51">
                    <c:v>УспГ</c:v>
                  </c:pt>
                  <c:pt idx="52">
                    <c:v>Сомв</c:v>
                  </c:pt>
                  <c:pt idx="53">
                    <c:v>Велт</c:v>
                  </c:pt>
                  <c:pt idx="54">
                    <c:v>Загк</c:v>
                  </c:pt>
                  <c:pt idx="55">
                    <c:v>Лерм</c:v>
                  </c:pt>
                  <c:pt idx="56">
                    <c:v>Кузм</c:v>
                  </c:pt>
                  <c:pt idx="57">
                    <c:v>Влад</c:v>
                  </c:pt>
                  <c:pt idx="58">
                    <c:v>Зайц</c:v>
                  </c:pt>
                  <c:pt idx="59">
                    <c:v>Никт</c:v>
                  </c:pt>
                  <c:pt idx="60">
                    <c:v>Т-ой</c:v>
                  </c:pt>
                  <c:pt idx="61">
                    <c:v>Гонч</c:v>
                  </c:pt>
                  <c:pt idx="62">
                    <c:v>Триф</c:v>
                  </c:pt>
                  <c:pt idx="63">
                    <c:v>Мсал</c:v>
                  </c:pt>
                  <c:pt idx="64">
                    <c:v>XIX-2</c:v>
                  </c:pt>
                  <c:pt idx="65">
                    <c:v>Расп</c:v>
                  </c:pt>
                  <c:pt idx="66">
                    <c:v>XX-2</c:v>
                  </c:pt>
                  <c:pt idx="67">
                    <c:v>Серг</c:v>
                  </c:pt>
                  <c:pt idx="68">
                    <c:v>Ремз</c:v>
                  </c:pt>
                  <c:pt idx="69">
                    <c:v>Гогл</c:v>
                  </c:pt>
                  <c:pt idx="70">
                    <c:v>Кув</c:v>
                  </c:pt>
                  <c:pt idx="71">
                    <c:v>ИзмА</c:v>
                  </c:pt>
                  <c:pt idx="72">
                    <c:v>Шмел</c:v>
                  </c:pt>
                  <c:pt idx="73">
                    <c:v>Марл</c:v>
                  </c:pt>
                  <c:pt idx="74">
                    <c:v>Вагн</c:v>
                  </c:pt>
                  <c:pt idx="75">
                    <c:v>Нарж</c:v>
                  </c:pt>
                  <c:pt idx="76">
                    <c:v>Бонд</c:v>
                  </c:pt>
                  <c:pt idx="77">
                    <c:v>Бугк</c:v>
                  </c:pt>
                  <c:pt idx="78">
                    <c:v>Абрм</c:v>
                  </c:pt>
                  <c:pt idx="79">
                    <c:v>ХХ-1</c:v>
                  </c:pt>
                  <c:pt idx="80">
                    <c:v>Белв</c:v>
                  </c:pt>
                  <c:pt idx="81">
                    <c:v>Солж</c:v>
                  </c:pt>
                  <c:pt idx="82">
                    <c:v>Жукв</c:v>
                  </c:pt>
                  <c:pt idx="83">
                    <c:v>Ромн</c:v>
                  </c:pt>
                  <c:pt idx="84">
                    <c:v>Андр</c:v>
                  </c:pt>
                  <c:pt idx="85">
                    <c:v>Дост</c:v>
                  </c:pt>
                  <c:pt idx="86">
                    <c:v>Брдн</c:v>
                  </c:pt>
                  <c:pt idx="87">
                    <c:v>Авер</c:v>
                  </c:pt>
                  <c:pt idx="88">
                    <c:v>Белй</c:v>
                  </c:pt>
                  <c:pt idx="89">
                    <c:v>Дудц</c:v>
                  </c:pt>
                  <c:pt idx="90">
                    <c:v>Набк</c:v>
                  </c:pt>
                  <c:pt idx="91">
                    <c:v>Леск</c:v>
                  </c:pt>
                  <c:pt idx="92">
                    <c:v>Бун</c:v>
                  </c:pt>
                  <c:pt idx="93">
                    <c:v>Кзкв</c:v>
                  </c:pt>
                  <c:pt idx="94">
                    <c:v>ТлстА</c:v>
                  </c:pt>
                  <c:pt idx="95">
                    <c:v>Горк</c:v>
                  </c:pt>
                  <c:pt idx="96">
                    <c:v>Мреж</c:v>
                  </c:pt>
                  <c:pt idx="97">
                    <c:v>Купр</c:v>
                  </c:pt>
                  <c:pt idx="98">
                    <c:v>Помл</c:v>
                  </c:pt>
                  <c:pt idx="99">
                    <c:v>Павл</c:v>
                  </c:pt>
                  <c:pt idx="100">
                    <c:v>Греб</c:v>
                  </c:pt>
                  <c:pt idx="101">
                    <c:v>Залг</c:v>
                  </c:pt>
                  <c:pt idx="102">
                    <c:v>Тург</c:v>
                  </c:pt>
                  <c:pt idx="103">
                    <c:v>Слеп</c:v>
                  </c:pt>
                  <c:pt idx="104">
                    <c:v>Верс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1</c:v>
                  </c:pt>
                  <c:pt idx="3">
                    <c:v>1</c:v>
                  </c:pt>
                  <c:pt idx="4">
                    <c:v>1</c:v>
                  </c:pt>
                  <c:pt idx="5">
                    <c:v>1</c:v>
                  </c:pt>
                  <c:pt idx="6">
                    <c:v>2</c:v>
                  </c:pt>
                  <c:pt idx="7">
                    <c:v>1</c:v>
                  </c:pt>
                  <c:pt idx="8">
                    <c:v>1</c:v>
                  </c:pt>
                  <c:pt idx="9">
                    <c:v>1</c:v>
                  </c:pt>
                  <c:pt idx="10">
                    <c:v>1</c:v>
                  </c:pt>
                  <c:pt idx="11">
                    <c:v>1</c:v>
                  </c:pt>
                  <c:pt idx="12">
                    <c:v>1</c:v>
                  </c:pt>
                  <c:pt idx="13">
                    <c:v>1</c:v>
                  </c:pt>
                  <c:pt idx="14">
                    <c:v>1</c:v>
                  </c:pt>
                  <c:pt idx="15">
                    <c:v>1</c:v>
                  </c:pt>
                  <c:pt idx="16">
                    <c:v>1</c:v>
                  </c:pt>
                  <c:pt idx="17">
                    <c:v>1</c:v>
                  </c:pt>
                  <c:pt idx="18">
                    <c:v>2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  <c:pt idx="22">
                    <c:v>2</c:v>
                  </c:pt>
                  <c:pt idx="23">
                    <c:v>3</c:v>
                  </c:pt>
                  <c:pt idx="24">
                    <c:v>3</c:v>
                  </c:pt>
                  <c:pt idx="25">
                    <c:v>3</c:v>
                  </c:pt>
                  <c:pt idx="26">
                    <c:v>2</c:v>
                  </c:pt>
                  <c:pt idx="27">
                    <c:v>2</c:v>
                  </c:pt>
                  <c:pt idx="28">
                    <c:v>1</c:v>
                  </c:pt>
                  <c:pt idx="29">
                    <c:v>1</c:v>
                  </c:pt>
                  <c:pt idx="30">
                    <c:v>5</c:v>
                  </c:pt>
                  <c:pt idx="31">
                    <c:v>5</c:v>
                  </c:pt>
                  <c:pt idx="32">
                    <c:v>4</c:v>
                  </c:pt>
                  <c:pt idx="33">
                    <c:v>5</c:v>
                  </c:pt>
                  <c:pt idx="34">
                    <c:v>2</c:v>
                  </c:pt>
                  <c:pt idx="35">
                    <c:v>3</c:v>
                  </c:pt>
                  <c:pt idx="36">
                    <c:v>4</c:v>
                  </c:pt>
                  <c:pt idx="37">
                    <c:v>5</c:v>
                  </c:pt>
                  <c:pt idx="38">
                    <c:v>3</c:v>
                  </c:pt>
                  <c:pt idx="39">
                    <c:v>3</c:v>
                  </c:pt>
                  <c:pt idx="40">
                    <c:v>3</c:v>
                  </c:pt>
                  <c:pt idx="41">
                    <c:v>3</c:v>
                  </c:pt>
                  <c:pt idx="42">
                    <c:v>2</c:v>
                  </c:pt>
                  <c:pt idx="43">
                    <c:v>5</c:v>
                  </c:pt>
                  <c:pt idx="44">
                    <c:v>5</c:v>
                  </c:pt>
                  <c:pt idx="45">
                    <c:v>2</c:v>
                  </c:pt>
                  <c:pt idx="46">
                    <c:v>3</c:v>
                  </c:pt>
                  <c:pt idx="47">
                    <c:v>3</c:v>
                  </c:pt>
                  <c:pt idx="48">
                    <c:v>2</c:v>
                  </c:pt>
                  <c:pt idx="49">
                    <c:v>5</c:v>
                  </c:pt>
                  <c:pt idx="50">
                    <c:v>3</c:v>
                  </c:pt>
                  <c:pt idx="51">
                    <c:v>3</c:v>
                  </c:pt>
                  <c:pt idx="52">
                    <c:v>2</c:v>
                  </c:pt>
                  <c:pt idx="53">
                    <c:v>2</c:v>
                  </c:pt>
                  <c:pt idx="54">
                    <c:v>2</c:v>
                  </c:pt>
                  <c:pt idx="55">
                    <c:v>2</c:v>
                  </c:pt>
                  <c:pt idx="56">
                    <c:v>4</c:v>
                  </c:pt>
                  <c:pt idx="57">
                    <c:v>5</c:v>
                  </c:pt>
                  <c:pt idx="58">
                    <c:v>4</c:v>
                  </c:pt>
                  <c:pt idx="59">
                    <c:v>3</c:v>
                  </c:pt>
                  <c:pt idx="60">
                    <c:v>3</c:v>
                  </c:pt>
                  <c:pt idx="61">
                    <c:v>3</c:v>
                  </c:pt>
                  <c:pt idx="62">
                    <c:v>5</c:v>
                  </c:pt>
                  <c:pt idx="63">
                    <c:v>2</c:v>
                  </c:pt>
                  <c:pt idx="64">
                    <c:v>3</c:v>
                  </c:pt>
                  <c:pt idx="65">
                    <c:v>5</c:v>
                  </c:pt>
                  <c:pt idx="66">
                    <c:v>5</c:v>
                  </c:pt>
                  <c:pt idx="67">
                    <c:v>5</c:v>
                  </c:pt>
                  <c:pt idx="68">
                    <c:v>4</c:v>
                  </c:pt>
                  <c:pt idx="69">
                    <c:v>2</c:v>
                  </c:pt>
                  <c:pt idx="70">
                    <c:v>5</c:v>
                  </c:pt>
                  <c:pt idx="71">
                    <c:v>1</c:v>
                  </c:pt>
                  <c:pt idx="72">
                    <c:v>4</c:v>
                  </c:pt>
                  <c:pt idx="73">
                    <c:v>2</c:v>
                  </c:pt>
                  <c:pt idx="74">
                    <c:v>4</c:v>
                  </c:pt>
                  <c:pt idx="75">
                    <c:v>2</c:v>
                  </c:pt>
                  <c:pt idx="76">
                    <c:v>5</c:v>
                  </c:pt>
                  <c:pt idx="77">
                    <c:v>4</c:v>
                  </c:pt>
                  <c:pt idx="78">
                    <c:v>5</c:v>
                  </c:pt>
                  <c:pt idx="79">
                    <c:v>4</c:v>
                  </c:pt>
                  <c:pt idx="80">
                    <c:v>5</c:v>
                  </c:pt>
                  <c:pt idx="81">
                    <c:v>5</c:v>
                  </c:pt>
                  <c:pt idx="82">
                    <c:v>2</c:v>
                  </c:pt>
                  <c:pt idx="83">
                    <c:v>4</c:v>
                  </c:pt>
                  <c:pt idx="84">
                    <c:v>4</c:v>
                  </c:pt>
                  <c:pt idx="85">
                    <c:v>3</c:v>
                  </c:pt>
                  <c:pt idx="86">
                    <c:v>5</c:v>
                  </c:pt>
                  <c:pt idx="87">
                    <c:v>4</c:v>
                  </c:pt>
                  <c:pt idx="88">
                    <c:v>4</c:v>
                  </c:pt>
                  <c:pt idx="89">
                    <c:v>5</c:v>
                  </c:pt>
                  <c:pt idx="90">
                    <c:v>4</c:v>
                  </c:pt>
                  <c:pt idx="91">
                    <c:v>3</c:v>
                  </c:pt>
                  <c:pt idx="92">
                    <c:v>4</c:v>
                  </c:pt>
                  <c:pt idx="93">
                    <c:v>5</c:v>
                  </c:pt>
                  <c:pt idx="94">
                    <c:v>4</c:v>
                  </c:pt>
                  <c:pt idx="95">
                    <c:v>4</c:v>
                  </c:pt>
                  <c:pt idx="96">
                    <c:v>4</c:v>
                  </c:pt>
                  <c:pt idx="97">
                    <c:v>4</c:v>
                  </c:pt>
                  <c:pt idx="98">
                    <c:v>3</c:v>
                  </c:pt>
                  <c:pt idx="99">
                    <c:v>2</c:v>
                  </c:pt>
                  <c:pt idx="100">
                    <c:v>4</c:v>
                  </c:pt>
                  <c:pt idx="101">
                    <c:v>5</c:v>
                  </c:pt>
                  <c:pt idx="102">
                    <c:v>3</c:v>
                  </c:pt>
                  <c:pt idx="103">
                    <c:v>3</c:v>
                  </c:pt>
                  <c:pt idx="104">
                    <c:v>4</c:v>
                  </c:pt>
                </c:lvl>
              </c:multiLvlStrCache>
            </c:multiLvlStrRef>
          </c:cat>
          <c:val>
            <c:numRef>
              <c:f>Лист1!$B$3:$DB$3</c:f>
              <c:numCache>
                <c:formatCode>0.00</c:formatCode>
                <c:ptCount val="105"/>
                <c:pt idx="0">
                  <c:v>0.57142857142857295</c:v>
                </c:pt>
                <c:pt idx="1">
                  <c:v>0.55555555555555569</c:v>
                </c:pt>
                <c:pt idx="2">
                  <c:v>0.50537634408602017</c:v>
                </c:pt>
                <c:pt idx="3">
                  <c:v>0.4576271186440678</c:v>
                </c:pt>
                <c:pt idx="4">
                  <c:v>0.34710743801652821</c:v>
                </c:pt>
                <c:pt idx="5">
                  <c:v>0.30337078651685512</c:v>
                </c:pt>
                <c:pt idx="6">
                  <c:v>0.28640776699029197</c:v>
                </c:pt>
                <c:pt idx="7">
                  <c:v>0.28089887640449496</c:v>
                </c:pt>
                <c:pt idx="8">
                  <c:v>0.23255813953488391</c:v>
                </c:pt>
                <c:pt idx="9">
                  <c:v>0.19658119658119713</c:v>
                </c:pt>
                <c:pt idx="10">
                  <c:v>0.16666666666666669</c:v>
                </c:pt>
                <c:pt idx="11">
                  <c:v>0.14418042690293997</c:v>
                </c:pt>
                <c:pt idx="12">
                  <c:v>0.12991452991452987</c:v>
                </c:pt>
                <c:pt idx="13">
                  <c:v>9.7560975609756226E-2</c:v>
                </c:pt>
                <c:pt idx="14">
                  <c:v>9.1836734693877514E-2</c:v>
                </c:pt>
                <c:pt idx="15">
                  <c:v>8.6956521739130543E-2</c:v>
                </c:pt>
                <c:pt idx="16">
                  <c:v>7.284768211920542E-2</c:v>
                </c:pt>
                <c:pt idx="17">
                  <c:v>5.9701492537313591E-2</c:v>
                </c:pt>
                <c:pt idx="18">
                  <c:v>3.317535545023699E-2</c:v>
                </c:pt>
                <c:pt idx="19">
                  <c:v>3.2258064516129073E-2</c:v>
                </c:pt>
                <c:pt idx="20">
                  <c:v>3.2258064516129073E-2</c:v>
                </c:pt>
                <c:pt idx="21">
                  <c:v>0</c:v>
                </c:pt>
                <c:pt idx="22">
                  <c:v>-3.1055900621118095E-2</c:v>
                </c:pt>
                <c:pt idx="23">
                  <c:v>-3.9603960396039646E-2</c:v>
                </c:pt>
                <c:pt idx="24">
                  <c:v>-4.545454545454547E-2</c:v>
                </c:pt>
                <c:pt idx="25">
                  <c:v>-5.0847457627118731E-2</c:v>
                </c:pt>
                <c:pt idx="26">
                  <c:v>-5.2785923753665802E-2</c:v>
                </c:pt>
                <c:pt idx="27">
                  <c:v>-7.4380165289256228E-2</c:v>
                </c:pt>
                <c:pt idx="28">
                  <c:v>-7.5757575757575801E-2</c:v>
                </c:pt>
                <c:pt idx="29">
                  <c:v>-7.6190476190476197E-2</c:v>
                </c:pt>
                <c:pt idx="30">
                  <c:v>-8.0935251798561147E-2</c:v>
                </c:pt>
                <c:pt idx="31">
                  <c:v>-8.3333333333333343E-2</c:v>
                </c:pt>
                <c:pt idx="32">
                  <c:v>-8.8105726872246728E-2</c:v>
                </c:pt>
                <c:pt idx="33">
                  <c:v>-9.8360655737704944E-2</c:v>
                </c:pt>
                <c:pt idx="34">
                  <c:v>-0.10191082802547755</c:v>
                </c:pt>
                <c:pt idx="35">
                  <c:v>-0.1111111111111111</c:v>
                </c:pt>
                <c:pt idx="36">
                  <c:v>-0.11578947368421059</c:v>
                </c:pt>
                <c:pt idx="37">
                  <c:v>-0.13207547169811318</c:v>
                </c:pt>
                <c:pt idx="38">
                  <c:v>-0.14285714285714327</c:v>
                </c:pt>
                <c:pt idx="39">
                  <c:v>-0.14285714285714327</c:v>
                </c:pt>
                <c:pt idx="40">
                  <c:v>-0.14285714285714327</c:v>
                </c:pt>
                <c:pt idx="41">
                  <c:v>-0.14788732394366189</c:v>
                </c:pt>
                <c:pt idx="42">
                  <c:v>-0.15263006611095142</c:v>
                </c:pt>
                <c:pt idx="43">
                  <c:v>-0.15596330275229445</c:v>
                </c:pt>
                <c:pt idx="44">
                  <c:v>-0.16666666666666669</c:v>
                </c:pt>
                <c:pt idx="45">
                  <c:v>-0.1910112359550562</c:v>
                </c:pt>
                <c:pt idx="46">
                  <c:v>-0.19148936170212802</c:v>
                </c:pt>
                <c:pt idx="47">
                  <c:v>-0.19313304721030045</c:v>
                </c:pt>
                <c:pt idx="48">
                  <c:v>-0.19921875000000031</c:v>
                </c:pt>
                <c:pt idx="49">
                  <c:v>-0.2</c:v>
                </c:pt>
                <c:pt idx="50">
                  <c:v>-0.21052631578947403</c:v>
                </c:pt>
                <c:pt idx="51">
                  <c:v>-0.22429906542056074</c:v>
                </c:pt>
                <c:pt idx="52">
                  <c:v>-0.23255813953488391</c:v>
                </c:pt>
                <c:pt idx="53">
                  <c:v>-0.2376237623762377</c:v>
                </c:pt>
                <c:pt idx="54">
                  <c:v>-0.23899371069182426</c:v>
                </c:pt>
                <c:pt idx="55">
                  <c:v>-0.2419354838709685</c:v>
                </c:pt>
                <c:pt idx="56">
                  <c:v>-0.24528301886792508</c:v>
                </c:pt>
                <c:pt idx="57">
                  <c:v>-0.26114649681528662</c:v>
                </c:pt>
                <c:pt idx="58">
                  <c:v>-0.26282051282051339</c:v>
                </c:pt>
                <c:pt idx="59">
                  <c:v>-0.26388888888889001</c:v>
                </c:pt>
                <c:pt idx="60">
                  <c:v>-0.26415094339622641</c:v>
                </c:pt>
                <c:pt idx="61">
                  <c:v>-0.26519337016574585</c:v>
                </c:pt>
                <c:pt idx="62">
                  <c:v>-0.26666666666666722</c:v>
                </c:pt>
                <c:pt idx="63">
                  <c:v>-0.27848101265822778</c:v>
                </c:pt>
                <c:pt idx="64">
                  <c:v>-0.28209129925868132</c:v>
                </c:pt>
                <c:pt idx="65">
                  <c:v>-0.28571428571428648</c:v>
                </c:pt>
                <c:pt idx="66">
                  <c:v>-0.28587075575027487</c:v>
                </c:pt>
                <c:pt idx="67">
                  <c:v>-0.29032258064516203</c:v>
                </c:pt>
                <c:pt idx="68">
                  <c:v>-0.30303030303030298</c:v>
                </c:pt>
                <c:pt idx="69">
                  <c:v>-0.30573248407643311</c:v>
                </c:pt>
                <c:pt idx="70">
                  <c:v>-0.3135593220338983</c:v>
                </c:pt>
                <c:pt idx="71">
                  <c:v>-0.31446540880503182</c:v>
                </c:pt>
                <c:pt idx="72">
                  <c:v>-0.32093023255813929</c:v>
                </c:pt>
                <c:pt idx="73">
                  <c:v>-0.3248407643312114</c:v>
                </c:pt>
                <c:pt idx="74">
                  <c:v>-0.32704402515723341</c:v>
                </c:pt>
                <c:pt idx="75">
                  <c:v>-0.33128834355828296</c:v>
                </c:pt>
                <c:pt idx="76">
                  <c:v>-0.34751773049645396</c:v>
                </c:pt>
                <c:pt idx="77">
                  <c:v>-0.35555555555555551</c:v>
                </c:pt>
                <c:pt idx="78">
                  <c:v>-0.37410071942446138</c:v>
                </c:pt>
                <c:pt idx="79">
                  <c:v>-0.37813720022308983</c:v>
                </c:pt>
                <c:pt idx="80">
                  <c:v>-0.39603960396039661</c:v>
                </c:pt>
                <c:pt idx="81">
                  <c:v>-0.39864864864864935</c:v>
                </c:pt>
                <c:pt idx="82">
                  <c:v>-0.40217391304347838</c:v>
                </c:pt>
                <c:pt idx="83">
                  <c:v>-0.40223463687150829</c:v>
                </c:pt>
                <c:pt idx="84">
                  <c:v>-0.42236024844720532</c:v>
                </c:pt>
                <c:pt idx="85">
                  <c:v>-0.42657342657342662</c:v>
                </c:pt>
                <c:pt idx="86">
                  <c:v>-0.42931937172775009</c:v>
                </c:pt>
                <c:pt idx="87">
                  <c:v>-0.437037037037037</c:v>
                </c:pt>
                <c:pt idx="88">
                  <c:v>-0.43814432989690738</c:v>
                </c:pt>
                <c:pt idx="89">
                  <c:v>-0.4388714733542336</c:v>
                </c:pt>
                <c:pt idx="90">
                  <c:v>-0.43949044585987379</c:v>
                </c:pt>
                <c:pt idx="91">
                  <c:v>-0.44954128440366975</c:v>
                </c:pt>
                <c:pt idx="92">
                  <c:v>-0.45806451612903232</c:v>
                </c:pt>
                <c:pt idx="93">
                  <c:v>-0.46153846153846217</c:v>
                </c:pt>
                <c:pt idx="94">
                  <c:v>-0.46500000000000002</c:v>
                </c:pt>
                <c:pt idx="95">
                  <c:v>-0.4666666666666674</c:v>
                </c:pt>
                <c:pt idx="96">
                  <c:v>-0.4666666666666674</c:v>
                </c:pt>
                <c:pt idx="97">
                  <c:v>-0.47019867549668881</c:v>
                </c:pt>
                <c:pt idx="98">
                  <c:v>-0.47580645161290391</c:v>
                </c:pt>
                <c:pt idx="99">
                  <c:v>-0.50285714285714256</c:v>
                </c:pt>
                <c:pt idx="100">
                  <c:v>-0.52688172043010761</c:v>
                </c:pt>
                <c:pt idx="101">
                  <c:v>-0.542713567839196</c:v>
                </c:pt>
                <c:pt idx="102">
                  <c:v>-0.56944444444444464</c:v>
                </c:pt>
                <c:pt idx="103">
                  <c:v>-0.60975609756097704</c:v>
                </c:pt>
                <c:pt idx="104">
                  <c:v>-0.68372093023255864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124024"/>
        <c:axId val="766128728"/>
      </c:barChart>
      <c:catAx>
        <c:axId val="766124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28728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76612872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24024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8603929679420892E-2"/>
          <c:y val="3.5593220338983052E-2"/>
          <c:w val="0.9410548086866598"/>
          <c:h val="0.81694915254237666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Pt>
            <c:idx val="11"/>
            <c:invertIfNegative val="0"/>
            <c:bubble3D val="0"/>
            <c:spPr>
              <a:solidFill>
                <a:srgbClr val="FF0000"/>
              </a:solidFill>
              <a:ln w="12700">
                <a:solidFill>
                  <a:srgbClr val="000000"/>
                </a:solidFill>
                <a:prstDash val="solid"/>
              </a:ln>
            </c:spPr>
          </c:dPt>
          <c:cat>
            <c:multiLvlStrRef>
              <c:f>Лист1!$B$1:$W$2</c:f>
              <c:multiLvlStrCache>
                <c:ptCount val="22"/>
                <c:lvl>
                  <c:pt idx="0">
                    <c:v>Брнщ</c:v>
                  </c:pt>
                  <c:pt idx="1">
                    <c:v>КаинВ</c:v>
                  </c:pt>
                  <c:pt idx="2">
                    <c:v>Ксем</c:v>
                  </c:pt>
                  <c:pt idx="3">
                    <c:v>Длгр</c:v>
                  </c:pt>
                  <c:pt idx="4">
                    <c:v>СумП</c:v>
                  </c:pt>
                  <c:pt idx="5">
                    <c:v>Нкнр</c:v>
                  </c:pt>
                  <c:pt idx="6">
                    <c:v>Глин</c:v>
                  </c:pt>
                  <c:pt idx="7">
                    <c:v>Задиг</c:v>
                  </c:pt>
                  <c:pt idx="8">
                    <c:v>Блтв</c:v>
                  </c:pt>
                  <c:pt idx="9">
                    <c:v>Хрск</c:v>
                  </c:pt>
                  <c:pt idx="10">
                    <c:v>ЭмнН</c:v>
                  </c:pt>
                  <c:pt idx="11">
                    <c:v>XVIII-2</c:v>
                  </c:pt>
                  <c:pt idx="12">
                    <c:v>Крмз</c:v>
                  </c:pt>
                  <c:pt idx="13">
                    <c:v>ЛьвП</c:v>
                  </c:pt>
                  <c:pt idx="14">
                    <c:v>Жилб</c:v>
                  </c:pt>
                  <c:pt idx="15">
                    <c:v>Хриз</c:v>
                  </c:pt>
                  <c:pt idx="16">
                    <c:v>Крыл</c:v>
                  </c:pt>
                  <c:pt idx="17">
                    <c:v>Албл</c:v>
                  </c:pt>
                  <c:pt idx="18">
                    <c:v>Погр</c:v>
                  </c:pt>
                  <c:pt idx="19">
                    <c:v>Булр</c:v>
                  </c:pt>
                  <c:pt idx="20">
                    <c:v>Члкв</c:v>
                  </c:pt>
                  <c:pt idx="21">
                    <c:v>Пушк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1</c:v>
                  </c:pt>
                  <c:pt idx="3">
                    <c:v>1</c:v>
                  </c:pt>
                  <c:pt idx="4">
                    <c:v>1</c:v>
                  </c:pt>
                  <c:pt idx="5">
                    <c:v>1</c:v>
                  </c:pt>
                  <c:pt idx="6">
                    <c:v>2</c:v>
                  </c:pt>
                  <c:pt idx="7">
                    <c:v>1</c:v>
                  </c:pt>
                  <c:pt idx="8">
                    <c:v>1</c:v>
                  </c:pt>
                  <c:pt idx="9">
                    <c:v>1</c:v>
                  </c:pt>
                  <c:pt idx="10">
                    <c:v>1</c:v>
                  </c:pt>
                  <c:pt idx="11">
                    <c:v>1</c:v>
                  </c:pt>
                  <c:pt idx="12">
                    <c:v>1</c:v>
                  </c:pt>
                  <c:pt idx="13">
                    <c:v>1</c:v>
                  </c:pt>
                  <c:pt idx="14">
                    <c:v>1</c:v>
                  </c:pt>
                  <c:pt idx="15">
                    <c:v>1</c:v>
                  </c:pt>
                  <c:pt idx="16">
                    <c:v>1</c:v>
                  </c:pt>
                  <c:pt idx="17">
                    <c:v>1</c:v>
                  </c:pt>
                  <c:pt idx="18">
                    <c:v>2</c:v>
                  </c:pt>
                  <c:pt idx="19">
                    <c:v>2</c:v>
                  </c:pt>
                  <c:pt idx="20">
                    <c:v>1</c:v>
                  </c:pt>
                  <c:pt idx="21">
                    <c:v>2</c:v>
                  </c:pt>
                </c:lvl>
              </c:multiLvlStrCache>
            </c:multiLvlStrRef>
          </c:cat>
          <c:val>
            <c:numRef>
              <c:f>Лист1!$B$3:$W$3</c:f>
              <c:numCache>
                <c:formatCode>0.00</c:formatCode>
                <c:ptCount val="22"/>
                <c:pt idx="0">
                  <c:v>0.57142857142857295</c:v>
                </c:pt>
                <c:pt idx="1">
                  <c:v>0.55555555555555569</c:v>
                </c:pt>
                <c:pt idx="2">
                  <c:v>0.50537634408602017</c:v>
                </c:pt>
                <c:pt idx="3">
                  <c:v>0.4576271186440678</c:v>
                </c:pt>
                <c:pt idx="4">
                  <c:v>0.34710743801652821</c:v>
                </c:pt>
                <c:pt idx="5">
                  <c:v>0.30337078651685512</c:v>
                </c:pt>
                <c:pt idx="6">
                  <c:v>0.28640776699029197</c:v>
                </c:pt>
                <c:pt idx="7">
                  <c:v>0.28089887640449496</c:v>
                </c:pt>
                <c:pt idx="8">
                  <c:v>0.23255813953488391</c:v>
                </c:pt>
                <c:pt idx="9">
                  <c:v>0.19658119658119713</c:v>
                </c:pt>
                <c:pt idx="10">
                  <c:v>0.16666666666666669</c:v>
                </c:pt>
                <c:pt idx="11">
                  <c:v>0.14418042690293997</c:v>
                </c:pt>
                <c:pt idx="12">
                  <c:v>0.12991452991452987</c:v>
                </c:pt>
                <c:pt idx="13">
                  <c:v>9.7560975609756226E-2</c:v>
                </c:pt>
                <c:pt idx="14">
                  <c:v>9.1836734693877514E-2</c:v>
                </c:pt>
                <c:pt idx="15">
                  <c:v>8.6956521739130543E-2</c:v>
                </c:pt>
                <c:pt idx="16">
                  <c:v>7.284768211920542E-2</c:v>
                </c:pt>
                <c:pt idx="17">
                  <c:v>5.9701492537313591E-2</c:v>
                </c:pt>
                <c:pt idx="18">
                  <c:v>3.317535545023699E-2</c:v>
                </c:pt>
                <c:pt idx="19">
                  <c:v>3.2258064516129073E-2</c:v>
                </c:pt>
                <c:pt idx="20">
                  <c:v>3.2258064516129073E-2</c:v>
                </c:pt>
                <c:pt idx="2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66125984"/>
        <c:axId val="766124808"/>
      </c:barChart>
      <c:catAx>
        <c:axId val="76612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2480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76612480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2598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800" baseline="0">
                <a:latin typeface="Arial Narrow" pitchFamily="34" charset="0"/>
              </a:defRPr>
            </a:pPr>
            <a:endParaRPr lang="ru-RU"/>
          </a:p>
        </c:txPr>
      </c:dTable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6728971962616925E-2"/>
          <c:y val="3.8306451612903226E-2"/>
          <c:w val="0.95327102803738362"/>
          <c:h val="0.92137096774193405"/>
        </c:manualLayout>
      </c:layout>
      <c:lineChart>
        <c:grouping val="standard"/>
        <c:varyColors val="0"/>
        <c:ser>
          <c:idx val="0"/>
          <c:order val="0"/>
          <c:spPr>
            <a:ln w="12700">
              <a:solidFill>
                <a:srgbClr val="000000"/>
              </a:solidFill>
              <a:prstDash val="solid"/>
            </a:ln>
          </c:spPr>
          <c:cat>
            <c:multiLvlStrRef>
              <c:f>ДанныеИнПриМа!$B$1:$DB$2</c:f>
              <c:multiLvlStrCache>
                <c:ptCount val="104"/>
                <c:lvl>
                  <c:pt idx="0">
                    <c:v>КаинВ</c:v>
                  </c:pt>
                  <c:pt idx="1">
                    <c:v>Ксем</c:v>
                  </c:pt>
                  <c:pt idx="2">
                    <c:v>Длгр</c:v>
                  </c:pt>
                  <c:pt idx="3">
                    <c:v>СумП</c:v>
                  </c:pt>
                  <c:pt idx="4">
                    <c:v>Нкнр</c:v>
                  </c:pt>
                  <c:pt idx="5">
                    <c:v>Задиг</c:v>
                  </c:pt>
                  <c:pt idx="6">
                    <c:v>Блтв</c:v>
                  </c:pt>
                  <c:pt idx="7">
                    <c:v>Хрск</c:v>
                  </c:pt>
                  <c:pt idx="8">
                    <c:v>ЭмнН</c:v>
                  </c:pt>
                  <c:pt idx="9">
                    <c:v>XVIII-2</c:v>
                  </c:pt>
                  <c:pt idx="10">
                    <c:v>Крмз</c:v>
                  </c:pt>
                  <c:pt idx="11">
                    <c:v>ЛьвП</c:v>
                  </c:pt>
                  <c:pt idx="12">
                    <c:v>Жилб</c:v>
                  </c:pt>
                  <c:pt idx="13">
                    <c:v>Хриз</c:v>
                  </c:pt>
                  <c:pt idx="14">
                    <c:v>Крыл</c:v>
                  </c:pt>
                  <c:pt idx="15">
                    <c:v>Албл</c:v>
                  </c:pt>
                  <c:pt idx="16">
                    <c:v>Члкв</c:v>
                  </c:pt>
                  <c:pt idx="17">
                    <c:v>ЭмнФ</c:v>
                  </c:pt>
                  <c:pt idx="18">
                    <c:v>Рдщв</c:v>
                  </c:pt>
                  <c:pt idx="19">
                    <c:v>ИзмА</c:v>
                  </c:pt>
                  <c:pt idx="20">
                    <c:v>Глин</c:v>
                  </c:pt>
                  <c:pt idx="21">
                    <c:v>Погр</c:v>
                  </c:pt>
                  <c:pt idx="22">
                    <c:v>Булр</c:v>
                  </c:pt>
                  <c:pt idx="23">
                    <c:v>Пушк</c:v>
                  </c:pt>
                  <c:pt idx="24">
                    <c:v>Лажч</c:v>
                  </c:pt>
                  <c:pt idx="25">
                    <c:v>Бест</c:v>
                  </c:pt>
                  <c:pt idx="26">
                    <c:v>Полв</c:v>
                  </c:pt>
                  <c:pt idx="27">
                    <c:v>Погд</c:v>
                  </c:pt>
                  <c:pt idx="28">
                    <c:v>XIX-1</c:v>
                  </c:pt>
                  <c:pt idx="29">
                    <c:v>Одов</c:v>
                  </c:pt>
                  <c:pt idx="30">
                    <c:v>Греч</c:v>
                  </c:pt>
                  <c:pt idx="31">
                    <c:v>Сомв</c:v>
                  </c:pt>
                  <c:pt idx="32">
                    <c:v>Велт</c:v>
                  </c:pt>
                  <c:pt idx="33">
                    <c:v>Загк</c:v>
                  </c:pt>
                  <c:pt idx="34">
                    <c:v>Лерм</c:v>
                  </c:pt>
                  <c:pt idx="35">
                    <c:v>Мсал</c:v>
                  </c:pt>
                  <c:pt idx="36">
                    <c:v>Гогл</c:v>
                  </c:pt>
                  <c:pt idx="37">
                    <c:v>Марл</c:v>
                  </c:pt>
                  <c:pt idx="38">
                    <c:v>Нарж</c:v>
                  </c:pt>
                  <c:pt idx="39">
                    <c:v>Жукв</c:v>
                  </c:pt>
                  <c:pt idx="40">
                    <c:v>Павл</c:v>
                  </c:pt>
                  <c:pt idx="41">
                    <c:v>Акск</c:v>
                  </c:pt>
                  <c:pt idx="42">
                    <c:v>Левт</c:v>
                  </c:pt>
                  <c:pt idx="43">
                    <c:v>Герц</c:v>
                  </c:pt>
                  <c:pt idx="44">
                    <c:v>Писм</c:v>
                  </c:pt>
                  <c:pt idx="45">
                    <c:v>Григ</c:v>
                  </c:pt>
                  <c:pt idx="46">
                    <c:v>С-Щн</c:v>
                  </c:pt>
                  <c:pt idx="47">
                    <c:v>УспН</c:v>
                  </c:pt>
                  <c:pt idx="48">
                    <c:v>Решт</c:v>
                  </c:pt>
                  <c:pt idx="49">
                    <c:v>Черн</c:v>
                  </c:pt>
                  <c:pt idx="50">
                    <c:v>Леон</c:v>
                  </c:pt>
                  <c:pt idx="51">
                    <c:v>М-Пч</c:v>
                  </c:pt>
                  <c:pt idx="52">
                    <c:v>УспГ</c:v>
                  </c:pt>
                  <c:pt idx="53">
                    <c:v>Никт</c:v>
                  </c:pt>
                  <c:pt idx="54">
                    <c:v>Т-ой</c:v>
                  </c:pt>
                  <c:pt idx="55">
                    <c:v>Гонч</c:v>
                  </c:pt>
                  <c:pt idx="56">
                    <c:v>XIX-2</c:v>
                  </c:pt>
                  <c:pt idx="57">
                    <c:v>Дост</c:v>
                  </c:pt>
                  <c:pt idx="58">
                    <c:v>Леск</c:v>
                  </c:pt>
                  <c:pt idx="59">
                    <c:v>Помл</c:v>
                  </c:pt>
                  <c:pt idx="60">
                    <c:v>Тург</c:v>
                  </c:pt>
                  <c:pt idx="61">
                    <c:v>Слеп</c:v>
                  </c:pt>
                  <c:pt idx="62">
                    <c:v>Новк</c:v>
                  </c:pt>
                  <c:pt idx="63">
                    <c:v>Замт</c:v>
                  </c:pt>
                  <c:pt idx="64">
                    <c:v>Кузм</c:v>
                  </c:pt>
                  <c:pt idx="65">
                    <c:v>Зайц</c:v>
                  </c:pt>
                  <c:pt idx="66">
                    <c:v>Ремз</c:v>
                  </c:pt>
                  <c:pt idx="67">
                    <c:v>Шмел</c:v>
                  </c:pt>
                  <c:pt idx="68">
                    <c:v>Вагн</c:v>
                  </c:pt>
                  <c:pt idx="69">
                    <c:v>Бугк</c:v>
                  </c:pt>
                  <c:pt idx="70">
                    <c:v>ХХ-1</c:v>
                  </c:pt>
                  <c:pt idx="71">
                    <c:v>Ромн</c:v>
                  </c:pt>
                  <c:pt idx="72">
                    <c:v>Андр</c:v>
                  </c:pt>
                  <c:pt idx="73">
                    <c:v>Авер</c:v>
                  </c:pt>
                  <c:pt idx="74">
                    <c:v>Белй</c:v>
                  </c:pt>
                  <c:pt idx="75">
                    <c:v>Набк</c:v>
                  </c:pt>
                  <c:pt idx="76">
                    <c:v>Бун</c:v>
                  </c:pt>
                  <c:pt idx="77">
                    <c:v>ТлстА</c:v>
                  </c:pt>
                  <c:pt idx="78">
                    <c:v>Горк</c:v>
                  </c:pt>
                  <c:pt idx="79">
                    <c:v>Мреж</c:v>
                  </c:pt>
                  <c:pt idx="80">
                    <c:v>Купр</c:v>
                  </c:pt>
                  <c:pt idx="81">
                    <c:v>Греб</c:v>
                  </c:pt>
                  <c:pt idx="82">
                    <c:v>Верс</c:v>
                  </c:pt>
                  <c:pt idx="83">
                    <c:v>Богм</c:v>
                  </c:pt>
                  <c:pt idx="84">
                    <c:v>Битв</c:v>
                  </c:pt>
                  <c:pt idx="85">
                    <c:v>Аксн</c:v>
                  </c:pt>
                  <c:pt idx="86">
                    <c:v>Глдн</c:v>
                  </c:pt>
                  <c:pt idx="87">
                    <c:v>Войн</c:v>
                  </c:pt>
                  <c:pt idx="88">
                    <c:v>Астф</c:v>
                  </c:pt>
                  <c:pt idx="89">
                    <c:v>Волк</c:v>
                  </c:pt>
                  <c:pt idx="90">
                    <c:v>Влад</c:v>
                  </c:pt>
                  <c:pt idx="91">
                    <c:v>Триф</c:v>
                  </c:pt>
                  <c:pt idx="92">
                    <c:v>Расп</c:v>
                  </c:pt>
                  <c:pt idx="93">
                    <c:v>XX-2</c:v>
                  </c:pt>
                  <c:pt idx="94">
                    <c:v>Серг</c:v>
                  </c:pt>
                  <c:pt idx="95">
                    <c:v>Кув</c:v>
                  </c:pt>
                  <c:pt idx="96">
                    <c:v>Бонд</c:v>
                  </c:pt>
                  <c:pt idx="97">
                    <c:v>Абрм</c:v>
                  </c:pt>
                  <c:pt idx="98">
                    <c:v>Белв</c:v>
                  </c:pt>
                  <c:pt idx="99">
                    <c:v>Солж</c:v>
                  </c:pt>
                  <c:pt idx="100">
                    <c:v>Брдн</c:v>
                  </c:pt>
                  <c:pt idx="101">
                    <c:v>Дудц</c:v>
                  </c:pt>
                  <c:pt idx="102">
                    <c:v>Кзкв</c:v>
                  </c:pt>
                  <c:pt idx="103">
                    <c:v>Залг</c:v>
                  </c:pt>
                </c:lvl>
                <c:lvl>
                  <c:pt idx="0">
                    <c:v>1</c:v>
                  </c:pt>
                  <c:pt idx="1">
                    <c:v>1</c:v>
                  </c:pt>
                  <c:pt idx="2">
                    <c:v>1</c:v>
                  </c:pt>
                  <c:pt idx="3">
                    <c:v>1</c:v>
                  </c:pt>
                  <c:pt idx="4">
                    <c:v>1</c:v>
                  </c:pt>
                  <c:pt idx="5">
                    <c:v>1</c:v>
                  </c:pt>
                  <c:pt idx="6">
                    <c:v>1</c:v>
                  </c:pt>
                  <c:pt idx="7">
                    <c:v>1</c:v>
                  </c:pt>
                  <c:pt idx="8">
                    <c:v>1</c:v>
                  </c:pt>
                  <c:pt idx="9">
                    <c:v>1</c:v>
                  </c:pt>
                  <c:pt idx="10">
                    <c:v>1</c:v>
                  </c:pt>
                  <c:pt idx="11">
                    <c:v>1</c:v>
                  </c:pt>
                  <c:pt idx="12">
                    <c:v>1</c:v>
                  </c:pt>
                  <c:pt idx="13">
                    <c:v>1</c:v>
                  </c:pt>
                  <c:pt idx="14">
                    <c:v>1</c:v>
                  </c:pt>
                  <c:pt idx="15">
                    <c:v>1</c:v>
                  </c:pt>
                  <c:pt idx="16">
                    <c:v>1</c:v>
                  </c:pt>
                  <c:pt idx="17">
                    <c:v>1</c:v>
                  </c:pt>
                  <c:pt idx="18">
                    <c:v>1</c:v>
                  </c:pt>
                  <c:pt idx="19">
                    <c:v>1</c:v>
                  </c:pt>
                  <c:pt idx="20">
                    <c:v>2</c:v>
                  </c:pt>
                  <c:pt idx="21">
                    <c:v>2</c:v>
                  </c:pt>
                  <c:pt idx="22">
                    <c:v>2</c:v>
                  </c:pt>
                  <c:pt idx="23">
                    <c:v>2</c:v>
                  </c:pt>
                  <c:pt idx="24">
                    <c:v>2</c:v>
                  </c:pt>
                  <c:pt idx="25">
                    <c:v>2</c:v>
                  </c:pt>
                  <c:pt idx="26">
                    <c:v>2</c:v>
                  </c:pt>
                  <c:pt idx="27">
                    <c:v>2</c:v>
                  </c:pt>
                  <c:pt idx="28">
                    <c:v>2</c:v>
                  </c:pt>
                  <c:pt idx="29">
                    <c:v>2</c:v>
                  </c:pt>
                  <c:pt idx="30">
                    <c:v>2</c:v>
                  </c:pt>
                  <c:pt idx="31">
                    <c:v>2</c:v>
                  </c:pt>
                  <c:pt idx="32">
                    <c:v>2</c:v>
                  </c:pt>
                  <c:pt idx="33">
                    <c:v>2</c:v>
                  </c:pt>
                  <c:pt idx="34">
                    <c:v>2</c:v>
                  </c:pt>
                  <c:pt idx="35">
                    <c:v>2</c:v>
                  </c:pt>
                  <c:pt idx="36">
                    <c:v>2</c:v>
                  </c:pt>
                  <c:pt idx="37">
                    <c:v>2</c:v>
                  </c:pt>
                  <c:pt idx="38">
                    <c:v>2</c:v>
                  </c:pt>
                  <c:pt idx="39">
                    <c:v>2</c:v>
                  </c:pt>
                  <c:pt idx="40">
                    <c:v>2</c:v>
                  </c:pt>
                  <c:pt idx="41">
                    <c:v>3</c:v>
                  </c:pt>
                  <c:pt idx="42">
                    <c:v>3</c:v>
                  </c:pt>
                  <c:pt idx="43">
                    <c:v>3</c:v>
                  </c:pt>
                  <c:pt idx="44">
                    <c:v>3</c:v>
                  </c:pt>
                  <c:pt idx="45">
                    <c:v>3</c:v>
                  </c:pt>
                  <c:pt idx="46">
                    <c:v>3</c:v>
                  </c:pt>
                  <c:pt idx="47">
                    <c:v>3</c:v>
                  </c:pt>
                  <c:pt idx="48">
                    <c:v>3</c:v>
                  </c:pt>
                  <c:pt idx="49">
                    <c:v>3</c:v>
                  </c:pt>
                  <c:pt idx="50">
                    <c:v>3</c:v>
                  </c:pt>
                  <c:pt idx="51">
                    <c:v>3</c:v>
                  </c:pt>
                  <c:pt idx="52">
                    <c:v>3</c:v>
                  </c:pt>
                  <c:pt idx="53">
                    <c:v>3</c:v>
                  </c:pt>
                  <c:pt idx="54">
                    <c:v>3</c:v>
                  </c:pt>
                  <c:pt idx="55">
                    <c:v>3</c:v>
                  </c:pt>
                  <c:pt idx="56">
                    <c:v>3</c:v>
                  </c:pt>
                  <c:pt idx="57">
                    <c:v>3</c:v>
                  </c:pt>
                  <c:pt idx="58">
                    <c:v>3</c:v>
                  </c:pt>
                  <c:pt idx="59">
                    <c:v>3</c:v>
                  </c:pt>
                  <c:pt idx="60">
                    <c:v>3</c:v>
                  </c:pt>
                  <c:pt idx="61">
                    <c:v>3</c:v>
                  </c:pt>
                  <c:pt idx="62">
                    <c:v>4</c:v>
                  </c:pt>
                  <c:pt idx="63">
                    <c:v>4</c:v>
                  </c:pt>
                  <c:pt idx="64">
                    <c:v>4</c:v>
                  </c:pt>
                  <c:pt idx="65">
                    <c:v>4</c:v>
                  </c:pt>
                  <c:pt idx="66">
                    <c:v>4</c:v>
                  </c:pt>
                  <c:pt idx="67">
                    <c:v>4</c:v>
                  </c:pt>
                  <c:pt idx="68">
                    <c:v>4</c:v>
                  </c:pt>
                  <c:pt idx="69">
                    <c:v>4</c:v>
                  </c:pt>
                  <c:pt idx="70">
                    <c:v>4</c:v>
                  </c:pt>
                  <c:pt idx="71">
                    <c:v>4</c:v>
                  </c:pt>
                  <c:pt idx="72">
                    <c:v>4</c:v>
                  </c:pt>
                  <c:pt idx="73">
                    <c:v>4</c:v>
                  </c:pt>
                  <c:pt idx="74">
                    <c:v>4</c:v>
                  </c:pt>
                  <c:pt idx="75">
                    <c:v>4</c:v>
                  </c:pt>
                  <c:pt idx="76">
                    <c:v>4</c:v>
                  </c:pt>
                  <c:pt idx="77">
                    <c:v>4</c:v>
                  </c:pt>
                  <c:pt idx="78">
                    <c:v>4</c:v>
                  </c:pt>
                  <c:pt idx="79">
                    <c:v>4</c:v>
                  </c:pt>
                  <c:pt idx="80">
                    <c:v>4</c:v>
                  </c:pt>
                  <c:pt idx="81">
                    <c:v>4</c:v>
                  </c:pt>
                  <c:pt idx="82">
                    <c:v>4</c:v>
                  </c:pt>
                  <c:pt idx="83">
                    <c:v>5</c:v>
                  </c:pt>
                  <c:pt idx="84">
                    <c:v>5</c:v>
                  </c:pt>
                  <c:pt idx="85">
                    <c:v>5</c:v>
                  </c:pt>
                  <c:pt idx="86">
                    <c:v>5</c:v>
                  </c:pt>
                  <c:pt idx="87">
                    <c:v>5</c:v>
                  </c:pt>
                  <c:pt idx="88">
                    <c:v>5</c:v>
                  </c:pt>
                  <c:pt idx="89">
                    <c:v>5</c:v>
                  </c:pt>
                  <c:pt idx="90">
                    <c:v>5</c:v>
                  </c:pt>
                  <c:pt idx="91">
                    <c:v>5</c:v>
                  </c:pt>
                  <c:pt idx="92">
                    <c:v>5</c:v>
                  </c:pt>
                  <c:pt idx="93">
                    <c:v>5</c:v>
                  </c:pt>
                  <c:pt idx="94">
                    <c:v>5</c:v>
                  </c:pt>
                  <c:pt idx="95">
                    <c:v>5</c:v>
                  </c:pt>
                  <c:pt idx="96">
                    <c:v>5</c:v>
                  </c:pt>
                  <c:pt idx="97">
                    <c:v>5</c:v>
                  </c:pt>
                  <c:pt idx="98">
                    <c:v>5</c:v>
                  </c:pt>
                  <c:pt idx="99">
                    <c:v>5</c:v>
                  </c:pt>
                  <c:pt idx="100">
                    <c:v>5</c:v>
                  </c:pt>
                  <c:pt idx="101">
                    <c:v>5</c:v>
                  </c:pt>
                  <c:pt idx="102">
                    <c:v>5</c:v>
                  </c:pt>
                  <c:pt idx="103">
                    <c:v>5</c:v>
                  </c:pt>
                </c:lvl>
              </c:multiLvlStrCache>
            </c:multiLvlStrRef>
          </c:cat>
          <c:val>
            <c:numRef>
              <c:f>ДанныеИнПриМа!$B$3:$DB$3</c:f>
              <c:numCache>
                <c:formatCode>0.00</c:formatCode>
                <c:ptCount val="105"/>
                <c:pt idx="0">
                  <c:v>0.55555555555555569</c:v>
                </c:pt>
                <c:pt idx="1">
                  <c:v>0.50537634408602117</c:v>
                </c:pt>
                <c:pt idx="2">
                  <c:v>0.4576271186440678</c:v>
                </c:pt>
                <c:pt idx="3">
                  <c:v>0.34710743801652866</c:v>
                </c:pt>
                <c:pt idx="4">
                  <c:v>0.30337078651685428</c:v>
                </c:pt>
                <c:pt idx="5">
                  <c:v>0.28089887640449451</c:v>
                </c:pt>
                <c:pt idx="6">
                  <c:v>0.23255813953488377</c:v>
                </c:pt>
                <c:pt idx="7">
                  <c:v>0.19658119658119677</c:v>
                </c:pt>
                <c:pt idx="8">
                  <c:v>0.16666666666666669</c:v>
                </c:pt>
                <c:pt idx="9">
                  <c:v>0.14418042690293997</c:v>
                </c:pt>
                <c:pt idx="10">
                  <c:v>0.12991452991452987</c:v>
                </c:pt>
                <c:pt idx="11">
                  <c:v>9.7560975609756212E-2</c:v>
                </c:pt>
                <c:pt idx="12">
                  <c:v>9.1836734693877514E-2</c:v>
                </c:pt>
                <c:pt idx="13">
                  <c:v>8.6956521739130488E-2</c:v>
                </c:pt>
                <c:pt idx="14">
                  <c:v>7.2847682119205323E-2</c:v>
                </c:pt>
                <c:pt idx="15">
                  <c:v>5.9701492537313487E-2</c:v>
                </c:pt>
                <c:pt idx="16">
                  <c:v>3.2258064516129024E-2</c:v>
                </c:pt>
                <c:pt idx="17">
                  <c:v>-7.5757575757575801E-2</c:v>
                </c:pt>
                <c:pt idx="18">
                  <c:v>-7.6190476190476197E-2</c:v>
                </c:pt>
                <c:pt idx="19">
                  <c:v>-0.3144654088050316</c:v>
                </c:pt>
                <c:pt idx="20">
                  <c:v>0.28640776699029147</c:v>
                </c:pt>
                <c:pt idx="21">
                  <c:v>3.317535545023699E-2</c:v>
                </c:pt>
                <c:pt idx="22">
                  <c:v>3.2258064516129024E-2</c:v>
                </c:pt>
                <c:pt idx="23">
                  <c:v>0</c:v>
                </c:pt>
                <c:pt idx="24">
                  <c:v>-3.105590062111804E-2</c:v>
                </c:pt>
                <c:pt idx="25">
                  <c:v>-5.2785923753665726E-2</c:v>
                </c:pt>
                <c:pt idx="26">
                  <c:v>-7.4380165289256228E-2</c:v>
                </c:pt>
                <c:pt idx="27">
                  <c:v>-0.10191082802547764</c:v>
                </c:pt>
                <c:pt idx="28">
                  <c:v>-0.15263006611095142</c:v>
                </c:pt>
                <c:pt idx="29">
                  <c:v>-0.1910112359550562</c:v>
                </c:pt>
                <c:pt idx="30">
                  <c:v>-0.19921875000000008</c:v>
                </c:pt>
                <c:pt idx="31">
                  <c:v>-0.23255813953488377</c:v>
                </c:pt>
                <c:pt idx="32">
                  <c:v>-0.2376237623762377</c:v>
                </c:pt>
                <c:pt idx="33">
                  <c:v>-0.23899371069182399</c:v>
                </c:pt>
                <c:pt idx="34">
                  <c:v>-0.24193548387096794</c:v>
                </c:pt>
                <c:pt idx="35">
                  <c:v>-0.27848101265822778</c:v>
                </c:pt>
                <c:pt idx="36">
                  <c:v>-0.30573248407643311</c:v>
                </c:pt>
                <c:pt idx="37">
                  <c:v>-0.32484076433121056</c:v>
                </c:pt>
                <c:pt idx="38">
                  <c:v>-0.33128834355828246</c:v>
                </c:pt>
                <c:pt idx="39">
                  <c:v>-0.40217391304347838</c:v>
                </c:pt>
                <c:pt idx="40">
                  <c:v>-0.50285714285714256</c:v>
                </c:pt>
                <c:pt idx="41">
                  <c:v>-3.9603960396039646E-2</c:v>
                </c:pt>
                <c:pt idx="42">
                  <c:v>-4.545454545454547E-2</c:v>
                </c:pt>
                <c:pt idx="43">
                  <c:v>-5.0847457627118654E-2</c:v>
                </c:pt>
                <c:pt idx="44">
                  <c:v>-0.1111111111111111</c:v>
                </c:pt>
                <c:pt idx="45">
                  <c:v>-0.14285714285714296</c:v>
                </c:pt>
                <c:pt idx="46">
                  <c:v>-0.14285714285714296</c:v>
                </c:pt>
                <c:pt idx="47">
                  <c:v>-0.14285714285714296</c:v>
                </c:pt>
                <c:pt idx="48">
                  <c:v>-0.14788732394366189</c:v>
                </c:pt>
                <c:pt idx="49">
                  <c:v>-0.19148936170212774</c:v>
                </c:pt>
                <c:pt idx="50">
                  <c:v>-0.19313304721030045</c:v>
                </c:pt>
                <c:pt idx="51">
                  <c:v>-0.21052631578947381</c:v>
                </c:pt>
                <c:pt idx="52">
                  <c:v>-0.22429906542056074</c:v>
                </c:pt>
                <c:pt idx="53">
                  <c:v>-0.26388888888888917</c:v>
                </c:pt>
                <c:pt idx="54">
                  <c:v>-0.26415094339622641</c:v>
                </c:pt>
                <c:pt idx="55">
                  <c:v>-0.26519337016574585</c:v>
                </c:pt>
                <c:pt idx="56">
                  <c:v>-0.28209129925868132</c:v>
                </c:pt>
                <c:pt idx="57">
                  <c:v>-0.42657342657342662</c:v>
                </c:pt>
                <c:pt idx="58">
                  <c:v>-0.44954128440366975</c:v>
                </c:pt>
                <c:pt idx="59">
                  <c:v>-0.47580645161290341</c:v>
                </c:pt>
                <c:pt idx="60">
                  <c:v>-0.56944444444444464</c:v>
                </c:pt>
                <c:pt idx="61">
                  <c:v>-0.60975609756097604</c:v>
                </c:pt>
                <c:pt idx="62">
                  <c:v>-8.8105726872246728E-2</c:v>
                </c:pt>
                <c:pt idx="63">
                  <c:v>-0.11578947368421054</c:v>
                </c:pt>
                <c:pt idx="64">
                  <c:v>-0.2452830188679247</c:v>
                </c:pt>
                <c:pt idx="65">
                  <c:v>-0.262820512820513</c:v>
                </c:pt>
                <c:pt idx="66">
                  <c:v>-0.30303030303030298</c:v>
                </c:pt>
                <c:pt idx="67">
                  <c:v>-0.32093023255813935</c:v>
                </c:pt>
                <c:pt idx="68">
                  <c:v>-0.32704402515723291</c:v>
                </c:pt>
                <c:pt idx="69">
                  <c:v>-0.35555555555555551</c:v>
                </c:pt>
                <c:pt idx="70">
                  <c:v>-0.37813720022308983</c:v>
                </c:pt>
                <c:pt idx="71">
                  <c:v>-0.40223463687150829</c:v>
                </c:pt>
                <c:pt idx="72">
                  <c:v>-0.4223602484472051</c:v>
                </c:pt>
                <c:pt idx="73">
                  <c:v>-0.437037037037037</c:v>
                </c:pt>
                <c:pt idx="74">
                  <c:v>-0.43814432989690738</c:v>
                </c:pt>
                <c:pt idx="75">
                  <c:v>-0.43949044585987296</c:v>
                </c:pt>
                <c:pt idx="76">
                  <c:v>-0.45806451612903232</c:v>
                </c:pt>
                <c:pt idx="77">
                  <c:v>-0.46500000000000002</c:v>
                </c:pt>
                <c:pt idx="78">
                  <c:v>-0.46666666666666695</c:v>
                </c:pt>
                <c:pt idx="79">
                  <c:v>-0.46666666666666695</c:v>
                </c:pt>
                <c:pt idx="80">
                  <c:v>-0.47019867549668881</c:v>
                </c:pt>
                <c:pt idx="81">
                  <c:v>-0.52688172043010761</c:v>
                </c:pt>
                <c:pt idx="82">
                  <c:v>-0.68372093023255842</c:v>
                </c:pt>
                <c:pt idx="83">
                  <c:v>-8.0935251798561147E-2</c:v>
                </c:pt>
                <c:pt idx="84">
                  <c:v>-8.3333333333333343E-2</c:v>
                </c:pt>
                <c:pt idx="85">
                  <c:v>-9.8360655737704944E-2</c:v>
                </c:pt>
                <c:pt idx="86">
                  <c:v>-0.13207547169811318</c:v>
                </c:pt>
                <c:pt idx="87">
                  <c:v>-0.15596330275229386</c:v>
                </c:pt>
                <c:pt idx="88">
                  <c:v>-0.16666666666666669</c:v>
                </c:pt>
                <c:pt idx="89">
                  <c:v>-0.2</c:v>
                </c:pt>
                <c:pt idx="90">
                  <c:v>-0.26114649681528662</c:v>
                </c:pt>
                <c:pt idx="91">
                  <c:v>-0.26666666666666683</c:v>
                </c:pt>
                <c:pt idx="92">
                  <c:v>-0.28571428571428592</c:v>
                </c:pt>
                <c:pt idx="93">
                  <c:v>-0.28587075575027415</c:v>
                </c:pt>
                <c:pt idx="94">
                  <c:v>-0.29032258064516148</c:v>
                </c:pt>
                <c:pt idx="95">
                  <c:v>-0.3135593220338983</c:v>
                </c:pt>
                <c:pt idx="96">
                  <c:v>-0.34751773049645396</c:v>
                </c:pt>
                <c:pt idx="97">
                  <c:v>-0.37410071942446066</c:v>
                </c:pt>
                <c:pt idx="98">
                  <c:v>-0.39603960396039622</c:v>
                </c:pt>
                <c:pt idx="99">
                  <c:v>-0.39864864864864885</c:v>
                </c:pt>
                <c:pt idx="100">
                  <c:v>-0.42931937172774909</c:v>
                </c:pt>
                <c:pt idx="101">
                  <c:v>-0.43887147335423249</c:v>
                </c:pt>
                <c:pt idx="102">
                  <c:v>-0.46153846153846173</c:v>
                </c:pt>
                <c:pt idx="103">
                  <c:v>-0.542713567839196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66126768"/>
        <c:axId val="766142840"/>
      </c:lineChart>
      <c:catAx>
        <c:axId val="76612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42840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766142840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766126768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spPr>
    <a:noFill/>
    <a:ln w="9525">
      <a:noFill/>
    </a:ln>
  </c:spPr>
  <c:txPr>
    <a:bodyPr/>
    <a:lstStyle/>
    <a:p>
      <a:pPr>
        <a:defRPr sz="825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CB63-60C5-4C63-8EFD-BD2F33DF4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19</Pages>
  <Words>3931</Words>
  <Characters>22411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МЫГ</Company>
  <LinksUpToDate>false</LinksUpToDate>
  <CharactersWithSpaces>26290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КАА</dc:creator>
  <cp:keywords/>
  <dc:description/>
  <cp:lastModifiedBy>Алексей Кретов</cp:lastModifiedBy>
  <cp:revision>4</cp:revision>
  <dcterms:created xsi:type="dcterms:W3CDTF">2013-11-29T18:26:00Z</dcterms:created>
  <dcterms:modified xsi:type="dcterms:W3CDTF">2017-03-06T07:54:00Z</dcterms:modified>
</cp:coreProperties>
</file>